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GoBack"/>
    <w:bookmarkEnd w:id="0"/>
    <w:p w:rsidR="00BB715E" w:rsidRDefault="003E5695" w:rsidP="00BB715E">
      <w:pPr>
        <w:pStyle w:val="Title"/>
      </w:pPr>
      <w:r>
        <w:fldChar w:fldCharType="begin"/>
      </w:r>
      <w:r w:rsidR="00BB715E">
        <w:instrText xml:space="preserve"> TITLE   \* MERGEFORMAT </w:instrText>
      </w:r>
      <w:r>
        <w:fldChar w:fldCharType="separate"/>
      </w:r>
      <w:r w:rsidR="00BB715E">
        <w:t>FNS41811 Certificate IV in Financial Services</w:t>
      </w:r>
      <w:r>
        <w:fldChar w:fldCharType="end"/>
      </w:r>
    </w:p>
    <w:p w:rsidR="00BB715E" w:rsidRDefault="003E5695" w:rsidP="00BB715E">
      <w:pPr>
        <w:pStyle w:val="Version"/>
        <w:sectPr w:rsidR="00BB715E" w:rsidSect="002E007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8" w:h="16833"/>
          <w:pgMar w:top="1700" w:right="1418" w:bottom="1700" w:left="1418" w:header="992" w:footer="992" w:gutter="0"/>
          <w:cols w:space="720"/>
          <w:noEndnote/>
          <w:docGrid w:linePitch="299"/>
        </w:sectPr>
      </w:pPr>
      <w:fldSimple w:instr=" DOCPROPERTY  Keywords  \* MERGEFORMAT ">
        <w:r w:rsidR="00BB715E">
          <w:t>Release: 2</w:t>
        </w:r>
      </w:fldSimple>
    </w:p>
    <w:p w:rsidR="003E5695" w:rsidRPr="002E0072" w:rsidRDefault="00BB715E" w:rsidP="002E0072">
      <w:pPr>
        <w:pStyle w:val="SuperHeading"/>
      </w:pPr>
      <w:r w:rsidRPr="002E0072">
        <w:lastRenderedPageBreak/>
        <w:t>FNS41811 Certificate IV in Financial Services</w:t>
      </w:r>
    </w:p>
    <w:p w:rsidR="003E5695" w:rsidRPr="002E0072" w:rsidRDefault="00BB715E" w:rsidP="002E0072">
      <w:pPr>
        <w:pStyle w:val="Heading1"/>
      </w:pPr>
      <w:bookmarkStart w:id="1" w:name="O_449403"/>
      <w:bookmarkEnd w:id="1"/>
      <w:r w:rsidRPr="002E0072">
        <w:t>Modification History</w:t>
      </w:r>
    </w:p>
    <w:tbl>
      <w:tblPr>
        <w:tblW w:w="0" w:type="auto"/>
        <w:tblLayout w:type="fixed"/>
        <w:tblCellMar>
          <w:left w:w="62" w:type="dxa"/>
          <w:right w:w="62" w:type="dxa"/>
        </w:tblCellMar>
        <w:tblLook w:val="0000"/>
      </w:tblPr>
      <w:tblGrid>
        <w:gridCol w:w="3149"/>
        <w:gridCol w:w="5866"/>
      </w:tblGrid>
      <w:tr w:rsidR="003E5695" w:rsidTr="002E0072"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3E5695" w:rsidRPr="002E0072" w:rsidRDefault="00BB715E" w:rsidP="002E0072">
            <w:pPr>
              <w:pStyle w:val="BodyText"/>
            </w:pPr>
            <w:r w:rsidRPr="002E0072">
              <w:rPr>
                <w:rStyle w:val="SpecialBold"/>
              </w:rPr>
              <w:t>Release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3E5695" w:rsidRDefault="00BB715E" w:rsidP="002E0072">
            <w:pPr>
              <w:pStyle w:val="BodyText"/>
              <w:rPr>
                <w:lang w:val="en-NZ"/>
              </w:rPr>
            </w:pPr>
            <w:r w:rsidRPr="002E0072">
              <w:rPr>
                <w:rStyle w:val="SpecialBold"/>
              </w:rPr>
              <w:t>Comments</w:t>
            </w:r>
          </w:p>
        </w:tc>
      </w:tr>
      <w:tr w:rsidR="003E5695" w:rsidTr="002E0072"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3E5695" w:rsidRDefault="00BB715E" w:rsidP="002E0072">
            <w:pPr>
              <w:pStyle w:val="BodyText"/>
              <w:rPr>
                <w:lang w:val="en-NZ"/>
              </w:rPr>
            </w:pPr>
            <w:r w:rsidRPr="002E0072">
              <w:t>Release 2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3E5695" w:rsidRPr="002E0072" w:rsidRDefault="00BB715E" w:rsidP="002E0072">
            <w:pPr>
              <w:pStyle w:val="BodyText"/>
            </w:pPr>
            <w:r w:rsidRPr="002E0072">
              <w:t xml:space="preserve">This version released with </w:t>
            </w:r>
            <w:r w:rsidRPr="002E0072">
              <w:rPr>
                <w:rStyle w:val="Emphasis"/>
              </w:rPr>
              <w:t>FNS10 Financial Services Training Package version 3.0</w:t>
            </w:r>
            <w:r w:rsidRPr="002E0072">
              <w:t>.</w:t>
            </w:r>
          </w:p>
          <w:p w:rsidR="003E5695" w:rsidRDefault="00BB715E" w:rsidP="002E0072">
            <w:pPr>
              <w:pStyle w:val="BodyText"/>
              <w:rPr>
                <w:lang w:val="en-NZ"/>
              </w:rPr>
            </w:pPr>
            <w:r w:rsidRPr="002E0072">
              <w:t xml:space="preserve">FNSACC403A updated to current FNSACC403B. </w:t>
            </w:r>
          </w:p>
        </w:tc>
      </w:tr>
      <w:tr w:rsidR="003E5695" w:rsidRPr="002E0072" w:rsidTr="002E0072">
        <w:tc>
          <w:tcPr>
            <w:tcW w:w="3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3E5695" w:rsidRDefault="00BB715E" w:rsidP="002E0072">
            <w:pPr>
              <w:pStyle w:val="BodyText"/>
              <w:rPr>
                <w:lang w:val="en-NZ"/>
              </w:rPr>
            </w:pPr>
            <w:r w:rsidRPr="002E0072">
              <w:t>Release 1</w:t>
            </w:r>
          </w:p>
        </w:tc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3E5695" w:rsidRPr="002E0072" w:rsidRDefault="00BB715E" w:rsidP="002E0072">
            <w:pPr>
              <w:pStyle w:val="BodyText"/>
            </w:pPr>
            <w:r w:rsidRPr="002E0072">
              <w:t xml:space="preserve">This Qualification first released with </w:t>
            </w:r>
            <w:r w:rsidRPr="002E0072">
              <w:rPr>
                <w:rStyle w:val="Emphasis"/>
              </w:rPr>
              <w:t>FNS10 Financial Services Training Package version 2.0</w:t>
            </w:r>
            <w:r w:rsidRPr="002E0072">
              <w:t>.</w:t>
            </w:r>
          </w:p>
        </w:tc>
      </w:tr>
    </w:tbl>
    <w:p w:rsidR="003E5695" w:rsidRPr="002E0072" w:rsidRDefault="003E5695" w:rsidP="002E0072">
      <w:pPr>
        <w:pStyle w:val="BodyText"/>
      </w:pPr>
    </w:p>
    <w:p w:rsidR="003E5695" w:rsidRPr="002E0072" w:rsidRDefault="003E5695" w:rsidP="002E0072">
      <w:pPr>
        <w:pStyle w:val="AllowPageBreak"/>
      </w:pPr>
    </w:p>
    <w:p w:rsidR="003E5695" w:rsidRPr="002E0072" w:rsidRDefault="00BB715E" w:rsidP="002E0072">
      <w:pPr>
        <w:pStyle w:val="Heading1"/>
      </w:pPr>
      <w:bookmarkStart w:id="2" w:name="O_449408"/>
      <w:bookmarkEnd w:id="2"/>
      <w:r w:rsidRPr="002E0072">
        <w:t>Description</w:t>
      </w:r>
    </w:p>
    <w:p w:rsidR="003E5695" w:rsidRPr="002E0072" w:rsidRDefault="00BB715E" w:rsidP="002E0072">
      <w:pPr>
        <w:pStyle w:val="BodyText"/>
      </w:pPr>
      <w:r w:rsidRPr="002E0072">
        <w:t>This qualification is intended to provide a flexible general purpose pathway in the financial services industry. It is intended to meet the training needs of employees with roles that involve working across a range of duties in the financial services sector where a specialist qualification is not the most suitable qualification to meet their training needs.</w:t>
      </w:r>
    </w:p>
    <w:p w:rsidR="003E5695" w:rsidRPr="002E0072" w:rsidRDefault="00BB715E" w:rsidP="002E0072">
      <w:pPr>
        <w:pStyle w:val="BodyText"/>
      </w:pPr>
      <w:r w:rsidRPr="002E0072">
        <w:t>For current advice on ASIC compliance under RG146 refer to the advice bulletin on the IBSA website or contact ASIC.</w:t>
      </w:r>
    </w:p>
    <w:p w:rsidR="003E5695" w:rsidRPr="002E0072" w:rsidRDefault="00BB715E" w:rsidP="002E0072">
      <w:pPr>
        <w:pStyle w:val="BodyText"/>
      </w:pPr>
      <w:r w:rsidRPr="002E0072">
        <w:t>The job roles that this qualification is likely to address are:</w:t>
      </w:r>
    </w:p>
    <w:p w:rsidR="003E5695" w:rsidRPr="002E0072" w:rsidRDefault="00BB715E" w:rsidP="002E0072">
      <w:pPr>
        <w:pStyle w:val="ListBullet"/>
      </w:pPr>
      <w:r w:rsidRPr="002E0072">
        <w:t xml:space="preserve">Generalist financial services roles where a varied skill base is required </w:t>
      </w:r>
    </w:p>
    <w:p w:rsidR="003E5695" w:rsidRPr="002E0072" w:rsidRDefault="00BB715E" w:rsidP="002E0072">
      <w:pPr>
        <w:pStyle w:val="ListBullet"/>
      </w:pPr>
      <w:r w:rsidRPr="002E0072">
        <w:t>Retail financial services officer in a small branch or organisation where the role is varied</w:t>
      </w:r>
    </w:p>
    <w:p w:rsidR="003E5695" w:rsidRPr="002E0072" w:rsidRDefault="00BB715E" w:rsidP="002E0072">
      <w:pPr>
        <w:pStyle w:val="ListBullet"/>
      </w:pPr>
      <w:r w:rsidRPr="002E0072">
        <w:t>Retail or wholesale financial services administration staff (where a financial services qualification is better suited to address industry and compliance knowledge/skill training outcomes to support employee in the role).</w:t>
      </w:r>
    </w:p>
    <w:p w:rsidR="003E5695" w:rsidRPr="002E0072" w:rsidRDefault="00BB715E" w:rsidP="002E0072">
      <w:pPr>
        <w:pStyle w:val="ListBullet"/>
      </w:pPr>
      <w:r w:rsidRPr="002E0072">
        <w:t>Leading/supervising a team</w:t>
      </w:r>
    </w:p>
    <w:p w:rsidR="003E5695" w:rsidRPr="002E0072" w:rsidRDefault="00BB715E" w:rsidP="002E0072">
      <w:pPr>
        <w:pStyle w:val="ListBullet"/>
      </w:pPr>
      <w:r w:rsidRPr="002E0072">
        <w:t>Performing duties of a first line supervisor</w:t>
      </w:r>
    </w:p>
    <w:p w:rsidR="003E5695" w:rsidRPr="002E0072" w:rsidRDefault="003E5695" w:rsidP="002E0072">
      <w:pPr>
        <w:pStyle w:val="AllowPageBreak"/>
      </w:pPr>
    </w:p>
    <w:p w:rsidR="003E5695" w:rsidRPr="002E0072" w:rsidRDefault="00BB715E" w:rsidP="002E0072">
      <w:pPr>
        <w:pStyle w:val="Heading1"/>
      </w:pPr>
      <w:bookmarkStart w:id="3" w:name="O_449401"/>
      <w:bookmarkEnd w:id="3"/>
      <w:r w:rsidRPr="002E0072">
        <w:t>Pathways Information</w:t>
      </w:r>
    </w:p>
    <w:p w:rsidR="003E5695" w:rsidRPr="002E0072" w:rsidRDefault="00BB715E" w:rsidP="002E0072">
      <w:pPr>
        <w:pStyle w:val="BodyText"/>
      </w:pPr>
      <w:r w:rsidRPr="002E0072">
        <w:t>This qualification would provide a pathway into any Diploma level qualification in the Financial Services training package, based upon the electives chosen.</w:t>
      </w:r>
    </w:p>
    <w:p w:rsidR="003E5695" w:rsidRPr="002E0072" w:rsidRDefault="003E5695" w:rsidP="002E0072">
      <w:pPr>
        <w:pStyle w:val="AllowPageBreak"/>
      </w:pPr>
    </w:p>
    <w:p w:rsidR="003E5695" w:rsidRPr="002E0072" w:rsidRDefault="00BB715E" w:rsidP="002E0072">
      <w:pPr>
        <w:pStyle w:val="Heading1"/>
      </w:pPr>
      <w:bookmarkStart w:id="4" w:name="O_449404"/>
      <w:bookmarkEnd w:id="4"/>
      <w:r w:rsidRPr="002E0072">
        <w:t>Licensing/Regulatory Information</w:t>
      </w:r>
    </w:p>
    <w:p w:rsidR="003E5695" w:rsidRPr="002E0072" w:rsidRDefault="00BB715E" w:rsidP="002E0072">
      <w:pPr>
        <w:pStyle w:val="BodyText"/>
      </w:pPr>
      <w:r w:rsidRPr="002E0072">
        <w:t>Not applicable.</w:t>
      </w:r>
    </w:p>
    <w:p w:rsidR="003E5695" w:rsidRPr="002E0072" w:rsidRDefault="003E5695" w:rsidP="002E0072">
      <w:pPr>
        <w:pStyle w:val="AllowPageBreak"/>
      </w:pPr>
    </w:p>
    <w:p w:rsidR="003E5695" w:rsidRPr="002E0072" w:rsidRDefault="00BB715E" w:rsidP="002E0072">
      <w:pPr>
        <w:pStyle w:val="Heading1"/>
      </w:pPr>
      <w:bookmarkStart w:id="5" w:name="O_449406"/>
      <w:bookmarkEnd w:id="5"/>
      <w:r w:rsidRPr="002E0072">
        <w:t>Entry Requirements</w:t>
      </w:r>
    </w:p>
    <w:p w:rsidR="003E5695" w:rsidRPr="002E0072" w:rsidRDefault="00BB715E" w:rsidP="002E0072">
      <w:pPr>
        <w:pStyle w:val="BodyText"/>
      </w:pPr>
      <w:r w:rsidRPr="002E0072">
        <w:t>Not applicable.</w:t>
      </w:r>
    </w:p>
    <w:p w:rsidR="003E5695" w:rsidRPr="002E0072" w:rsidRDefault="003E5695" w:rsidP="002E0072">
      <w:pPr>
        <w:pStyle w:val="AllowPageBreak"/>
      </w:pPr>
    </w:p>
    <w:p w:rsidR="003E5695" w:rsidRPr="002E0072" w:rsidRDefault="00BB715E" w:rsidP="002E0072">
      <w:pPr>
        <w:pStyle w:val="Heading1"/>
      </w:pPr>
      <w:bookmarkStart w:id="6" w:name="O_449407"/>
      <w:bookmarkEnd w:id="6"/>
      <w:r w:rsidRPr="002E0072">
        <w:lastRenderedPageBreak/>
        <w:t>Employability Skills Summary</w:t>
      </w:r>
    </w:p>
    <w:p w:rsidR="003E5695" w:rsidRPr="002E0072" w:rsidRDefault="00BB715E" w:rsidP="002E0072">
      <w:pPr>
        <w:pStyle w:val="BodyText"/>
      </w:pPr>
      <w:r w:rsidRPr="002E0072">
        <w:rPr>
          <w:rStyle w:val="Emphasis"/>
        </w:rPr>
        <w:t>The following table contains a summary of the employability skills required by industry for this qualification. The employability skills facets described here are broad industry requirements that may vary depending on qualification packaging options.</w:t>
      </w:r>
    </w:p>
    <w:p w:rsidR="003E5695" w:rsidRPr="002E0072" w:rsidRDefault="003E5695" w:rsidP="002E0072">
      <w:pPr>
        <w:pStyle w:val="BodyText"/>
      </w:pPr>
    </w:p>
    <w:tbl>
      <w:tblPr>
        <w:tblW w:w="0" w:type="auto"/>
        <w:tblLayout w:type="fixed"/>
        <w:tblCellMar>
          <w:left w:w="62" w:type="dxa"/>
          <w:right w:w="62" w:type="dxa"/>
        </w:tblCellMar>
        <w:tblLook w:val="0000"/>
      </w:tblPr>
      <w:tblGrid>
        <w:gridCol w:w="2554"/>
        <w:gridCol w:w="6461"/>
      </w:tblGrid>
      <w:tr w:rsidR="003E5695" w:rsidTr="002E0072"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3E5695" w:rsidRPr="002E0072" w:rsidRDefault="00BB715E" w:rsidP="002E0072">
            <w:pPr>
              <w:pStyle w:val="BodyText"/>
            </w:pPr>
            <w:r w:rsidRPr="002E0072">
              <w:rPr>
                <w:rStyle w:val="SpecialBold"/>
              </w:rPr>
              <w:t>Employability Skill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3E5695" w:rsidRDefault="00BB715E" w:rsidP="002E0072">
            <w:pPr>
              <w:pStyle w:val="BodyText"/>
              <w:rPr>
                <w:lang w:val="en-NZ"/>
              </w:rPr>
            </w:pPr>
            <w:r w:rsidRPr="002E0072">
              <w:rPr>
                <w:rStyle w:val="SpecialBold"/>
              </w:rPr>
              <w:t>Industry/enterprise requirements for this qualification include:</w:t>
            </w:r>
          </w:p>
        </w:tc>
      </w:tr>
      <w:tr w:rsidR="003E5695" w:rsidTr="002E0072"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3E5695" w:rsidRDefault="00BB715E" w:rsidP="002E0072">
            <w:pPr>
              <w:pStyle w:val="BodyText"/>
              <w:rPr>
                <w:lang w:val="en-NZ"/>
              </w:rPr>
            </w:pPr>
            <w:r w:rsidRPr="002E0072">
              <w:t>Communication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3E5695" w:rsidRPr="002E0072" w:rsidRDefault="00BB715E" w:rsidP="002E0072">
            <w:pPr>
              <w:pStyle w:val="ListBullet"/>
            </w:pPr>
            <w:r w:rsidRPr="002E0072">
              <w:t>accessing professional networks</w:t>
            </w:r>
          </w:p>
          <w:p w:rsidR="003E5695" w:rsidRPr="002E0072" w:rsidRDefault="00BB715E" w:rsidP="002E0072">
            <w:pPr>
              <w:pStyle w:val="ListBullet"/>
            </w:pPr>
            <w:r w:rsidRPr="002E0072">
              <w:t>developing and writing reports to specifications</w:t>
            </w:r>
          </w:p>
          <w:p w:rsidR="003E5695" w:rsidRPr="002E0072" w:rsidRDefault="00BB715E" w:rsidP="002E0072">
            <w:pPr>
              <w:pStyle w:val="ListBullet"/>
            </w:pPr>
            <w:r w:rsidRPr="002E0072">
              <w:t>preparing and presenting routine and complex correspondence in appropriate electronic formats</w:t>
            </w:r>
          </w:p>
          <w:p w:rsidR="003E5695" w:rsidRPr="002E0072" w:rsidRDefault="00BB715E" w:rsidP="002E0072">
            <w:pPr>
              <w:pStyle w:val="ListBullet"/>
            </w:pPr>
            <w:r w:rsidRPr="002E0072">
              <w:t>questioning, listening and clarifying client's requirements</w:t>
            </w:r>
          </w:p>
          <w:p w:rsidR="003E5695" w:rsidRDefault="00BB715E" w:rsidP="002E0072">
            <w:pPr>
              <w:pStyle w:val="ListBullet"/>
              <w:rPr>
                <w:lang w:val="en-NZ"/>
              </w:rPr>
            </w:pPr>
            <w:r w:rsidRPr="002E0072">
              <w:t>using effective telephone techniques and having the ability to negotiate resolutions with clients and colleagues</w:t>
            </w:r>
          </w:p>
        </w:tc>
      </w:tr>
      <w:tr w:rsidR="003E5695" w:rsidTr="002E0072"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3E5695" w:rsidRDefault="00BB715E" w:rsidP="002E0072">
            <w:pPr>
              <w:pStyle w:val="BodyText"/>
              <w:rPr>
                <w:lang w:val="en-NZ"/>
              </w:rPr>
            </w:pPr>
            <w:r w:rsidRPr="002E0072">
              <w:t>Teamwork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3E5695" w:rsidRPr="002E0072" w:rsidRDefault="00BB715E" w:rsidP="002E0072">
            <w:pPr>
              <w:pStyle w:val="ListBullet"/>
            </w:pPr>
            <w:r w:rsidRPr="002E0072">
              <w:t>coordinating professional development activities and seeking peer reviews</w:t>
            </w:r>
          </w:p>
          <w:p w:rsidR="003E5695" w:rsidRPr="002E0072" w:rsidRDefault="00BB715E" w:rsidP="002E0072">
            <w:pPr>
              <w:pStyle w:val="ListBullet"/>
            </w:pPr>
            <w:r w:rsidRPr="002E0072">
              <w:t>developing a rapport with clients when identifying their needs, objectives and financial situation</w:t>
            </w:r>
          </w:p>
          <w:p w:rsidR="003E5695" w:rsidRPr="002E0072" w:rsidRDefault="00BB715E" w:rsidP="002E0072">
            <w:pPr>
              <w:pStyle w:val="ListBullet"/>
            </w:pPr>
            <w:r w:rsidRPr="002E0072">
              <w:t>receiving feedback on performance</w:t>
            </w:r>
          </w:p>
          <w:p w:rsidR="003E5695" w:rsidRPr="002E0072" w:rsidRDefault="00BB715E" w:rsidP="002E0072">
            <w:pPr>
              <w:pStyle w:val="ListBullet"/>
            </w:pPr>
            <w:r w:rsidRPr="002E0072">
              <w:t>referring matters to a nominated person as required</w:t>
            </w:r>
          </w:p>
          <w:p w:rsidR="003E5695" w:rsidRDefault="00BB715E" w:rsidP="002E0072">
            <w:pPr>
              <w:pStyle w:val="ListBullet"/>
              <w:rPr>
                <w:lang w:val="en-NZ"/>
              </w:rPr>
            </w:pPr>
            <w:r w:rsidRPr="002E0072">
              <w:t>seeking feedback on research findings</w:t>
            </w:r>
          </w:p>
        </w:tc>
      </w:tr>
      <w:tr w:rsidR="003E5695" w:rsidTr="002E0072"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3E5695" w:rsidRDefault="00BB715E" w:rsidP="002E0072">
            <w:pPr>
              <w:pStyle w:val="BodyText"/>
              <w:rPr>
                <w:lang w:val="en-NZ"/>
              </w:rPr>
            </w:pPr>
            <w:r w:rsidRPr="002E0072">
              <w:t>Problem solving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3E5695" w:rsidRPr="002E0072" w:rsidRDefault="00BB715E" w:rsidP="002E0072">
            <w:pPr>
              <w:pStyle w:val="ListBullet"/>
            </w:pPr>
            <w:r w:rsidRPr="002E0072">
              <w:t>checking the accuracy of calculations</w:t>
            </w:r>
          </w:p>
          <w:p w:rsidR="003E5695" w:rsidRPr="002E0072" w:rsidRDefault="00BB715E" w:rsidP="002E0072">
            <w:pPr>
              <w:pStyle w:val="ListBullet"/>
            </w:pPr>
            <w:r w:rsidRPr="002E0072">
              <w:t>collecting, comparing and contrasting data in order to create reports</w:t>
            </w:r>
          </w:p>
          <w:p w:rsidR="003E5695" w:rsidRPr="002E0072" w:rsidRDefault="00BB715E" w:rsidP="002E0072">
            <w:pPr>
              <w:pStyle w:val="ListBullet"/>
            </w:pPr>
            <w:r w:rsidRPr="002E0072">
              <w:t xml:space="preserve">conducting trend and risk analyses including product modelling </w:t>
            </w:r>
          </w:p>
          <w:p w:rsidR="003E5695" w:rsidRDefault="00BB715E" w:rsidP="002E0072">
            <w:pPr>
              <w:pStyle w:val="ListBullet"/>
              <w:rPr>
                <w:lang w:val="en-NZ"/>
              </w:rPr>
            </w:pPr>
            <w:r w:rsidRPr="002E0072">
              <w:t>identifying and resolving inconsistencies in data</w:t>
            </w:r>
          </w:p>
        </w:tc>
      </w:tr>
      <w:tr w:rsidR="003E5695" w:rsidTr="002E0072"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3E5695" w:rsidRDefault="00BB715E" w:rsidP="002E0072">
            <w:pPr>
              <w:pStyle w:val="BodyText"/>
              <w:rPr>
                <w:lang w:val="en-NZ"/>
              </w:rPr>
            </w:pPr>
            <w:r w:rsidRPr="002E0072">
              <w:t>Initiative and enterprise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3E5695" w:rsidRPr="002E0072" w:rsidRDefault="00BB715E" w:rsidP="002E0072">
            <w:pPr>
              <w:pStyle w:val="ListBullet"/>
            </w:pPr>
            <w:r w:rsidRPr="002E0072">
              <w:t>applying referral skills</w:t>
            </w:r>
          </w:p>
          <w:p w:rsidR="003E5695" w:rsidRPr="002E0072" w:rsidRDefault="00BB715E" w:rsidP="002E0072">
            <w:pPr>
              <w:pStyle w:val="ListBullet"/>
            </w:pPr>
            <w:r w:rsidRPr="002E0072">
              <w:t>continually reviewing and applying emerging industry trends to product and service knowledge</w:t>
            </w:r>
          </w:p>
          <w:p w:rsidR="003E5695" w:rsidRPr="002E0072" w:rsidRDefault="00BB715E" w:rsidP="002E0072">
            <w:pPr>
              <w:pStyle w:val="ListBullet"/>
            </w:pPr>
            <w:r w:rsidRPr="002E0072">
              <w:t>developing administrative processes to implement financial plans</w:t>
            </w:r>
          </w:p>
          <w:p w:rsidR="003E5695" w:rsidRDefault="00BB715E" w:rsidP="002E0072">
            <w:pPr>
              <w:pStyle w:val="ListBullet"/>
              <w:rPr>
                <w:lang w:val="en-NZ"/>
              </w:rPr>
            </w:pPr>
            <w:r w:rsidRPr="002E0072">
              <w:t xml:space="preserve">researching alternative options for clients' needs </w:t>
            </w:r>
          </w:p>
        </w:tc>
      </w:tr>
      <w:tr w:rsidR="003E5695" w:rsidTr="002E0072"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3E5695" w:rsidRDefault="00BB715E" w:rsidP="002E0072">
            <w:pPr>
              <w:pStyle w:val="BodyText"/>
              <w:rPr>
                <w:lang w:val="en-NZ"/>
              </w:rPr>
            </w:pPr>
            <w:r w:rsidRPr="002E0072">
              <w:t>Planning and organising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3E5695" w:rsidRPr="002E0072" w:rsidRDefault="00BB715E" w:rsidP="002E0072">
            <w:pPr>
              <w:pStyle w:val="ListBullet"/>
            </w:pPr>
            <w:r w:rsidRPr="002E0072">
              <w:t>developing and maintaining systems, records and reporting procedures</w:t>
            </w:r>
          </w:p>
          <w:p w:rsidR="003E5695" w:rsidRPr="002E0072" w:rsidRDefault="00BB715E" w:rsidP="002E0072">
            <w:pPr>
              <w:pStyle w:val="ListBullet"/>
            </w:pPr>
            <w:r w:rsidRPr="002E0072">
              <w:t>processing workplace documentation and maintaining files; managing information; scheduling and coordinating competing tasks</w:t>
            </w:r>
          </w:p>
          <w:p w:rsidR="003E5695" w:rsidRDefault="00BB715E" w:rsidP="002E0072">
            <w:pPr>
              <w:pStyle w:val="ListBullet"/>
              <w:rPr>
                <w:lang w:val="en-NZ"/>
              </w:rPr>
            </w:pPr>
            <w:r w:rsidRPr="002E0072">
              <w:t>undertaking research and developing solutions such as financial plans</w:t>
            </w:r>
          </w:p>
        </w:tc>
      </w:tr>
      <w:tr w:rsidR="003E5695" w:rsidTr="002E0072"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3E5695" w:rsidRDefault="00BB715E" w:rsidP="002E0072">
            <w:pPr>
              <w:pStyle w:val="BodyText"/>
              <w:rPr>
                <w:lang w:val="en-NZ"/>
              </w:rPr>
            </w:pPr>
            <w:r w:rsidRPr="002E0072">
              <w:t>Self-management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3E5695" w:rsidRPr="002E0072" w:rsidRDefault="00BB715E" w:rsidP="002E0072">
            <w:pPr>
              <w:pStyle w:val="ListBullet"/>
            </w:pPr>
            <w:r w:rsidRPr="002E0072">
              <w:t>acting as a role model for others</w:t>
            </w:r>
          </w:p>
          <w:p w:rsidR="003E5695" w:rsidRPr="002E0072" w:rsidRDefault="00BB715E" w:rsidP="002E0072">
            <w:pPr>
              <w:pStyle w:val="ListBullet"/>
            </w:pPr>
            <w:r w:rsidRPr="002E0072">
              <w:t xml:space="preserve">planning own work schedule and monitoring and evaluating </w:t>
            </w:r>
            <w:r w:rsidRPr="002E0072">
              <w:lastRenderedPageBreak/>
              <w:t>own work performance</w:t>
            </w:r>
          </w:p>
          <w:p w:rsidR="003E5695" w:rsidRPr="002E0072" w:rsidRDefault="00BB715E" w:rsidP="002E0072">
            <w:pPr>
              <w:pStyle w:val="ListBullet"/>
            </w:pPr>
            <w:r w:rsidRPr="002E0072">
              <w:t>taking to management, concerns with own level of responsibility</w:t>
            </w:r>
          </w:p>
          <w:p w:rsidR="003E5695" w:rsidRPr="002E0072" w:rsidRDefault="00BB715E" w:rsidP="002E0072">
            <w:pPr>
              <w:pStyle w:val="ListBullet"/>
            </w:pPr>
            <w:r w:rsidRPr="002E0072">
              <w:t>understanding own work role and working within it</w:t>
            </w:r>
          </w:p>
          <w:p w:rsidR="003E5695" w:rsidRDefault="00BB715E" w:rsidP="002E0072">
            <w:pPr>
              <w:pStyle w:val="ListBullet"/>
              <w:rPr>
                <w:lang w:val="en-NZ"/>
              </w:rPr>
            </w:pPr>
            <w:r w:rsidRPr="002E0072">
              <w:t>working ethically and complying with all industry codes of practice and legislative requirements</w:t>
            </w:r>
          </w:p>
        </w:tc>
      </w:tr>
      <w:tr w:rsidR="003E5695" w:rsidTr="002E0072"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3E5695" w:rsidRDefault="00BB715E" w:rsidP="002E0072">
            <w:pPr>
              <w:pStyle w:val="BodyText"/>
              <w:rPr>
                <w:lang w:val="en-NZ"/>
              </w:rPr>
            </w:pPr>
            <w:r w:rsidRPr="002E0072">
              <w:lastRenderedPageBreak/>
              <w:t>Learning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3E5695" w:rsidRPr="002E0072" w:rsidRDefault="00BB715E" w:rsidP="002E0072">
            <w:pPr>
              <w:pStyle w:val="ListBullet"/>
            </w:pPr>
            <w:r w:rsidRPr="002E0072">
              <w:t>applying learning to develop improved practices</w:t>
            </w:r>
          </w:p>
          <w:p w:rsidR="003E5695" w:rsidRPr="002E0072" w:rsidRDefault="00BB715E" w:rsidP="002E0072">
            <w:pPr>
              <w:pStyle w:val="ListBullet"/>
            </w:pPr>
            <w:r w:rsidRPr="002E0072">
              <w:t>developing and maintaining professional competency</w:t>
            </w:r>
          </w:p>
          <w:p w:rsidR="003E5695" w:rsidRPr="002E0072" w:rsidRDefault="00BB715E" w:rsidP="002E0072">
            <w:pPr>
              <w:pStyle w:val="ListBullet"/>
            </w:pPr>
            <w:r w:rsidRPr="002E0072">
              <w:t>following workplace safety procedures</w:t>
            </w:r>
          </w:p>
          <w:p w:rsidR="003E5695" w:rsidRPr="002E0072" w:rsidRDefault="00BB715E" w:rsidP="002E0072">
            <w:pPr>
              <w:pStyle w:val="ListBullet"/>
            </w:pPr>
            <w:r w:rsidRPr="002E0072">
              <w:t>identifying opportunities for professional development</w:t>
            </w:r>
          </w:p>
          <w:p w:rsidR="003E5695" w:rsidRPr="002E0072" w:rsidRDefault="00BB715E" w:rsidP="002E0072">
            <w:pPr>
              <w:pStyle w:val="ListBullet"/>
            </w:pPr>
            <w:r w:rsidRPr="002E0072">
              <w:t>seeking expert advice as required using</w:t>
            </w:r>
          </w:p>
          <w:p w:rsidR="003E5695" w:rsidRDefault="00BB715E" w:rsidP="002E0072">
            <w:pPr>
              <w:pStyle w:val="ListBullet"/>
              <w:rPr>
                <w:lang w:val="en-NZ"/>
              </w:rPr>
            </w:pPr>
            <w:r w:rsidRPr="002E0072">
              <w:t>online help for self-learning purposes</w:t>
            </w:r>
          </w:p>
        </w:tc>
      </w:tr>
      <w:tr w:rsidR="003E5695" w:rsidRPr="002E0072" w:rsidTr="002E0072"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3E5695" w:rsidRDefault="00BB715E" w:rsidP="002E0072">
            <w:pPr>
              <w:pStyle w:val="BodyText"/>
              <w:rPr>
                <w:lang w:val="en-NZ"/>
              </w:rPr>
            </w:pPr>
            <w:r w:rsidRPr="002E0072">
              <w:t>Technology</w:t>
            </w:r>
          </w:p>
        </w:tc>
        <w:tc>
          <w:tcPr>
            <w:tcW w:w="6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2" w:type="dxa"/>
              <w:bottom w:w="0" w:type="dxa"/>
              <w:right w:w="62" w:type="dxa"/>
            </w:tcMar>
          </w:tcPr>
          <w:p w:rsidR="003E5695" w:rsidRPr="002E0072" w:rsidRDefault="00BB715E" w:rsidP="002E0072">
            <w:pPr>
              <w:pStyle w:val="ListBullet"/>
            </w:pPr>
            <w:r w:rsidRPr="002E0072">
              <w:t>conducting web searches and using corporate templates</w:t>
            </w:r>
          </w:p>
          <w:p w:rsidR="003E5695" w:rsidRPr="002E0072" w:rsidRDefault="00BB715E" w:rsidP="002E0072">
            <w:pPr>
              <w:pStyle w:val="ListBullet"/>
            </w:pPr>
            <w:r w:rsidRPr="002E0072">
              <w:t>operating computers and using word processing, spreadsheet and database skills to produce workplace documentation</w:t>
            </w:r>
          </w:p>
          <w:p w:rsidR="003E5695" w:rsidRPr="002E0072" w:rsidRDefault="00BB715E" w:rsidP="002E0072">
            <w:pPr>
              <w:pStyle w:val="ListBullet"/>
            </w:pPr>
            <w:r w:rsidRPr="002E0072">
              <w:t>using business technology to access, organise and monitor information</w:t>
            </w:r>
          </w:p>
          <w:p w:rsidR="003E5695" w:rsidRPr="002E0072" w:rsidRDefault="00BB715E" w:rsidP="002E0072">
            <w:pPr>
              <w:pStyle w:val="ListBullet"/>
            </w:pPr>
            <w:r w:rsidRPr="002E0072">
              <w:t>using research data devices and telecommunication devices and equipment</w:t>
            </w:r>
          </w:p>
        </w:tc>
      </w:tr>
    </w:tbl>
    <w:p w:rsidR="003E5695" w:rsidRPr="002E0072" w:rsidRDefault="003E5695" w:rsidP="002E0072">
      <w:pPr>
        <w:pStyle w:val="BodyText"/>
      </w:pPr>
    </w:p>
    <w:p w:rsidR="003E5695" w:rsidRPr="002E0072" w:rsidRDefault="003E5695" w:rsidP="002E0072">
      <w:pPr>
        <w:pStyle w:val="AllowPageBreak"/>
      </w:pPr>
    </w:p>
    <w:p w:rsidR="003E5695" w:rsidRPr="002E0072" w:rsidRDefault="00BB715E" w:rsidP="002E0072">
      <w:pPr>
        <w:pStyle w:val="Heading1"/>
      </w:pPr>
      <w:bookmarkStart w:id="7" w:name="O_449402"/>
      <w:bookmarkEnd w:id="7"/>
      <w:r w:rsidRPr="002E0072">
        <w:lastRenderedPageBreak/>
        <w:t>Packaging Rules</w:t>
      </w:r>
    </w:p>
    <w:p w:rsidR="003E5695" w:rsidRPr="002E0072" w:rsidRDefault="00BB715E" w:rsidP="002E0072">
      <w:pPr>
        <w:pStyle w:val="BodyText"/>
      </w:pPr>
      <w:r w:rsidRPr="002E0072">
        <w:rPr>
          <w:rStyle w:val="SpecialBold"/>
        </w:rPr>
        <w:t>13 units</w:t>
      </w:r>
      <w:r w:rsidRPr="002E0072">
        <w:t xml:space="preserve"> must be achieved:</w:t>
      </w:r>
    </w:p>
    <w:p w:rsidR="003E5695" w:rsidRPr="002E0072" w:rsidRDefault="00BB715E" w:rsidP="002E0072">
      <w:pPr>
        <w:pStyle w:val="BodyText"/>
      </w:pPr>
      <w:r w:rsidRPr="002E0072">
        <w:rPr>
          <w:rStyle w:val="SpecialBold"/>
        </w:rPr>
        <w:t>1 core units</w:t>
      </w:r>
    </w:p>
    <w:p w:rsidR="003E5695" w:rsidRPr="002E0072" w:rsidRDefault="00BB715E" w:rsidP="002E0072">
      <w:pPr>
        <w:pStyle w:val="BodyText"/>
      </w:pPr>
      <w:r w:rsidRPr="002E0072">
        <w:rPr>
          <w:rStyle w:val="BoldandItalics"/>
        </w:rPr>
        <w:t>plus</w:t>
      </w:r>
      <w:r w:rsidRPr="002E0072">
        <w:rPr>
          <w:rStyle w:val="SpecialBold"/>
        </w:rPr>
        <w:t>12 elective units</w:t>
      </w:r>
      <w:r w:rsidRPr="002E0072">
        <w:t>.</w:t>
      </w:r>
    </w:p>
    <w:p w:rsidR="003E5695" w:rsidRPr="002E0072" w:rsidRDefault="003E5695" w:rsidP="002E0072">
      <w:pPr>
        <w:pStyle w:val="BodyText"/>
      </w:pPr>
    </w:p>
    <w:p w:rsidR="003E5695" w:rsidRPr="002E0072" w:rsidRDefault="00BB715E" w:rsidP="002E0072">
      <w:pPr>
        <w:pStyle w:val="BodyText"/>
      </w:pPr>
      <w:r w:rsidRPr="002E0072">
        <w:rPr>
          <w:rStyle w:val="SpecialBold"/>
        </w:rPr>
        <w:t>8 elective units</w:t>
      </w:r>
      <w:r w:rsidRPr="002E0072">
        <w:t xml:space="preserve"> must be selected from the elective units listed below or from a Certificate IV qualification in this Training Package, a minimum of 6 of these units must be FNS coded units regardless of where they are chosen from. </w:t>
      </w:r>
    </w:p>
    <w:p w:rsidR="003E5695" w:rsidRPr="002E0072" w:rsidRDefault="00BB715E" w:rsidP="002E0072">
      <w:pPr>
        <w:pStyle w:val="BodyText"/>
      </w:pPr>
      <w:r w:rsidRPr="002E0072">
        <w:t xml:space="preserve">The remaining </w:t>
      </w:r>
      <w:r w:rsidRPr="002E0072">
        <w:rPr>
          <w:rStyle w:val="SpecialBold"/>
        </w:rPr>
        <w:t>4 elective units</w:t>
      </w:r>
      <w:r w:rsidRPr="002E0072">
        <w:t xml:space="preserve"> may be selected from the electives units listed below, any endorsed Training Package or accredited course at Certificate IV or Diploma level. </w:t>
      </w:r>
      <w:r w:rsidRPr="002E0072">
        <w:rPr>
          <w:rStyle w:val="SpecialBold"/>
        </w:rPr>
        <w:t>2</w:t>
      </w:r>
      <w:r w:rsidRPr="002E0072">
        <w:t xml:space="preserve"> of these </w:t>
      </w:r>
      <w:r w:rsidRPr="002E0072">
        <w:rPr>
          <w:rStyle w:val="SpecialBold"/>
        </w:rPr>
        <w:t>elective units</w:t>
      </w:r>
      <w:r w:rsidRPr="002E0072">
        <w:t xml:space="preserve"> may be chosen at Certificate III level.</w:t>
      </w:r>
    </w:p>
    <w:p w:rsidR="003E5695" w:rsidRPr="002E0072" w:rsidRDefault="00BB715E" w:rsidP="002E0072">
      <w:pPr>
        <w:pStyle w:val="BodyText"/>
      </w:pPr>
      <w:r w:rsidRPr="002E0072">
        <w:t>Where generic imported units are chosen, they must reflect the level of the qualification being taken and the occupational intent of the learner.</w:t>
      </w:r>
    </w:p>
    <w:p w:rsidR="003E5695" w:rsidRPr="002E0072" w:rsidRDefault="00BB715E" w:rsidP="002E0072">
      <w:pPr>
        <w:pStyle w:val="BodyText"/>
      </w:pPr>
      <w:r w:rsidRPr="002E0072">
        <w:rPr>
          <w:rStyle w:val="SpecialBold"/>
        </w:rPr>
        <w:t>Note: Where the packaging of this qualification meets the rules of a specialist qualification at this level, then the specialist qualification and not the generic qualification must be awarded.</w:t>
      </w:r>
    </w:p>
    <w:p w:rsidR="003E5695" w:rsidRPr="002E0072" w:rsidRDefault="00BB715E" w:rsidP="002E0072">
      <w:pPr>
        <w:pStyle w:val="BodyText"/>
      </w:pPr>
      <w:r w:rsidRPr="002E0072">
        <w:t>Elective units must be relevant to the work outcome, local industry requirements and the qualification level.</w:t>
      </w:r>
    </w:p>
    <w:p w:rsidR="003E5695" w:rsidRPr="002E0072" w:rsidRDefault="003E5695" w:rsidP="002E0072">
      <w:pPr>
        <w:pStyle w:val="BodyText"/>
      </w:pPr>
    </w:p>
    <w:p w:rsidR="003E5695" w:rsidRPr="002E0072" w:rsidRDefault="00BB715E" w:rsidP="002E0072">
      <w:pPr>
        <w:pStyle w:val="BodyText"/>
      </w:pPr>
      <w:r w:rsidRPr="002E0072">
        <w:rPr>
          <w:rStyle w:val="SpecialBold"/>
        </w:rPr>
        <w:t>Core units of competency:</w:t>
      </w:r>
    </w:p>
    <w:p w:rsidR="003E5695" w:rsidRPr="002E0072" w:rsidRDefault="00BB715E" w:rsidP="002E0072">
      <w:pPr>
        <w:pStyle w:val="BodyText"/>
      </w:pPr>
      <w:r w:rsidRPr="002E0072">
        <w:t>FNSINC401A Apply principles of professional practice to work in the financial services industry</w:t>
      </w:r>
    </w:p>
    <w:p w:rsidR="003E5695" w:rsidRPr="002E0072" w:rsidRDefault="003E5695" w:rsidP="002E0072">
      <w:pPr>
        <w:pStyle w:val="BodyText"/>
      </w:pPr>
    </w:p>
    <w:p w:rsidR="003E5695" w:rsidRPr="002E0072" w:rsidRDefault="00BB715E" w:rsidP="002E0072">
      <w:pPr>
        <w:pStyle w:val="BodyText"/>
      </w:pPr>
      <w:r w:rsidRPr="002E0072">
        <w:rPr>
          <w:rStyle w:val="SpecialBold"/>
        </w:rPr>
        <w:t>Elective units of competency:</w:t>
      </w:r>
    </w:p>
    <w:p w:rsidR="003E5695" w:rsidRPr="002E0072" w:rsidRDefault="00BB715E" w:rsidP="002E0072">
      <w:pPr>
        <w:pStyle w:val="BodyText"/>
      </w:pPr>
      <w:r w:rsidRPr="002E0072">
        <w:rPr>
          <w:rStyle w:val="SpecialBold"/>
        </w:rPr>
        <w:t>Entry level skill units</w:t>
      </w:r>
    </w:p>
    <w:p w:rsidR="003E5695" w:rsidRPr="002E0072" w:rsidRDefault="00BB715E" w:rsidP="002E0072">
      <w:pPr>
        <w:pStyle w:val="BodyText"/>
      </w:pPr>
      <w:r w:rsidRPr="002E0072">
        <w:t xml:space="preserve">BSBOHS201A Participate in OHS processes </w:t>
      </w:r>
    </w:p>
    <w:p w:rsidR="003E5695" w:rsidRPr="002E0072" w:rsidRDefault="00BB715E" w:rsidP="002E0072">
      <w:pPr>
        <w:pStyle w:val="BodyText"/>
      </w:pPr>
      <w:r w:rsidRPr="002E0072">
        <w:t>BSBWOR203A Work effectively with others</w:t>
      </w:r>
    </w:p>
    <w:p w:rsidR="003E5695" w:rsidRPr="002E0072" w:rsidRDefault="00BB715E" w:rsidP="002E0072">
      <w:pPr>
        <w:pStyle w:val="BodyText"/>
      </w:pPr>
      <w:r w:rsidRPr="002E0072">
        <w:t>BSBWOR204A Use business technology</w:t>
      </w:r>
    </w:p>
    <w:p w:rsidR="003E5695" w:rsidRPr="002E0072" w:rsidRDefault="00BB715E" w:rsidP="002E0072">
      <w:pPr>
        <w:pStyle w:val="BodyText"/>
      </w:pPr>
      <w:r w:rsidRPr="002E0072">
        <w:rPr>
          <w:rStyle w:val="SpecialBold"/>
        </w:rPr>
        <w:t>ASIC units</w:t>
      </w:r>
    </w:p>
    <w:p w:rsidR="003E5695" w:rsidRPr="002E0072" w:rsidRDefault="00BB715E" w:rsidP="002E0072">
      <w:pPr>
        <w:pStyle w:val="BodyText"/>
      </w:pPr>
      <w:r w:rsidRPr="002E0072">
        <w:t>FNSASIC301C Establish client relationship and analyse needs</w:t>
      </w:r>
    </w:p>
    <w:p w:rsidR="003E5695" w:rsidRPr="002E0072" w:rsidRDefault="00BB715E" w:rsidP="002E0072">
      <w:pPr>
        <w:pStyle w:val="BodyText"/>
      </w:pPr>
      <w:r w:rsidRPr="002E0072">
        <w:t>FNSASIC302C Develop, present and negotiate client solutions</w:t>
      </w:r>
    </w:p>
    <w:p w:rsidR="003E5695" w:rsidRPr="002E0072" w:rsidRDefault="00BB715E" w:rsidP="002E0072">
      <w:pPr>
        <w:pStyle w:val="BodyText"/>
      </w:pPr>
      <w:r w:rsidRPr="002E0072">
        <w:rPr>
          <w:rStyle w:val="SpecialBold"/>
        </w:rPr>
        <w:t>General financial service units</w:t>
      </w:r>
    </w:p>
    <w:p w:rsidR="003E5695" w:rsidRPr="002E0072" w:rsidRDefault="00BB715E" w:rsidP="002E0072">
      <w:pPr>
        <w:pStyle w:val="BodyText"/>
      </w:pPr>
      <w:r w:rsidRPr="002E0072">
        <w:t>FNSACC402A Prepare operational budgets</w:t>
      </w:r>
    </w:p>
    <w:p w:rsidR="003E5695" w:rsidRPr="002E0072" w:rsidRDefault="00BB715E" w:rsidP="002E0072">
      <w:pPr>
        <w:pStyle w:val="BodyText"/>
      </w:pPr>
      <w:r w:rsidRPr="002E0072">
        <w:t>FNSACC403B Make decisions in a legal context</w:t>
      </w:r>
    </w:p>
    <w:p w:rsidR="003E5695" w:rsidRPr="002E0072" w:rsidRDefault="00BB715E" w:rsidP="002E0072">
      <w:pPr>
        <w:pStyle w:val="BodyText"/>
      </w:pPr>
      <w:r w:rsidRPr="002E0072">
        <w:t>FNSACC405A Maintain inventory records</w:t>
      </w:r>
    </w:p>
    <w:p w:rsidR="003E5695" w:rsidRPr="002E0072" w:rsidRDefault="00BB715E" w:rsidP="002E0072">
      <w:pPr>
        <w:pStyle w:val="BodyText"/>
      </w:pPr>
      <w:r w:rsidRPr="002E0072">
        <w:t>FNSBKG405A Establish and maintain a payroll system</w:t>
      </w:r>
    </w:p>
    <w:p w:rsidR="003E5695" w:rsidRPr="002E0072" w:rsidRDefault="00BB715E" w:rsidP="002E0072">
      <w:pPr>
        <w:pStyle w:val="BodyText"/>
      </w:pPr>
      <w:r w:rsidRPr="002E0072">
        <w:t>FNSBNK401A Coordinate a small business customer portfolio</w:t>
      </w:r>
    </w:p>
    <w:p w:rsidR="003E5695" w:rsidRPr="002E0072" w:rsidRDefault="00BB715E" w:rsidP="002E0072">
      <w:pPr>
        <w:pStyle w:val="BodyText"/>
      </w:pPr>
      <w:r w:rsidRPr="002E0072">
        <w:t>FNSBNK402A Align banking products with the needs of small business customers</w:t>
      </w:r>
    </w:p>
    <w:p w:rsidR="003E5695" w:rsidRPr="002E0072" w:rsidRDefault="00BB715E" w:rsidP="002E0072">
      <w:pPr>
        <w:pStyle w:val="BodyText"/>
      </w:pPr>
      <w:r w:rsidRPr="002E0072">
        <w:t>FNSBNK403A Provide services in a Business Transaction Centre</w:t>
      </w:r>
    </w:p>
    <w:p w:rsidR="003E5695" w:rsidRPr="002E0072" w:rsidRDefault="00BB715E" w:rsidP="002E0072">
      <w:pPr>
        <w:pStyle w:val="BodyText"/>
      </w:pPr>
      <w:r w:rsidRPr="002E0072">
        <w:t>FNSBNK404A Promote mobile banking services</w:t>
      </w:r>
    </w:p>
    <w:p w:rsidR="003E5695" w:rsidRPr="002E0072" w:rsidRDefault="00BB715E" w:rsidP="002E0072">
      <w:pPr>
        <w:pStyle w:val="BodyText"/>
      </w:pPr>
      <w:r w:rsidRPr="002E0072">
        <w:t>FNSBNK405A Provide mobile banking sales and service</w:t>
      </w:r>
    </w:p>
    <w:p w:rsidR="003E5695" w:rsidRPr="002E0072" w:rsidRDefault="00BB715E" w:rsidP="002E0072">
      <w:pPr>
        <w:pStyle w:val="BodyText"/>
      </w:pPr>
      <w:r w:rsidRPr="002E0072">
        <w:t>FNSBNK406A Manage customer visits</w:t>
      </w:r>
    </w:p>
    <w:p w:rsidR="003E5695" w:rsidRPr="002E0072" w:rsidRDefault="00BB715E" w:rsidP="002E0072">
      <w:pPr>
        <w:pStyle w:val="BodyText"/>
      </w:pPr>
      <w:r w:rsidRPr="002E0072">
        <w:t>FNSCUS401A Participate in negotiations</w:t>
      </w:r>
    </w:p>
    <w:p w:rsidR="003E5695" w:rsidRPr="002E0072" w:rsidRDefault="00BB715E" w:rsidP="002E0072">
      <w:pPr>
        <w:pStyle w:val="BodyText"/>
      </w:pPr>
      <w:r w:rsidRPr="002E0072">
        <w:t>FNSCUS402A Resolve disputes</w:t>
      </w:r>
    </w:p>
    <w:p w:rsidR="003E5695" w:rsidRPr="002E0072" w:rsidRDefault="00BB715E" w:rsidP="002E0072">
      <w:pPr>
        <w:pStyle w:val="BodyText"/>
      </w:pPr>
      <w:r w:rsidRPr="002E0072">
        <w:t>FNSFMK401A Reconcile financial transactions</w:t>
      </w:r>
    </w:p>
    <w:p w:rsidR="003E5695" w:rsidRPr="002E0072" w:rsidRDefault="00BB715E" w:rsidP="002E0072">
      <w:pPr>
        <w:pStyle w:val="BodyText"/>
      </w:pPr>
      <w:r w:rsidRPr="002E0072">
        <w:t>FNSFMK402A Develop and maintain knowledge of financial markets products</w:t>
      </w:r>
    </w:p>
    <w:p w:rsidR="003E5695" w:rsidRPr="002E0072" w:rsidRDefault="00BB715E" w:rsidP="002E0072">
      <w:pPr>
        <w:pStyle w:val="BodyText"/>
      </w:pPr>
      <w:r w:rsidRPr="002E0072">
        <w:t>FNSFMK403A Interpret financial markets information</w:t>
      </w:r>
    </w:p>
    <w:p w:rsidR="003E5695" w:rsidRPr="002E0072" w:rsidRDefault="00BB715E" w:rsidP="002E0072">
      <w:pPr>
        <w:pStyle w:val="BodyText"/>
      </w:pPr>
      <w:r w:rsidRPr="002E0072">
        <w:lastRenderedPageBreak/>
        <w:t>FNSFMK505A Comply with financial services legislation and industry codes of practice</w:t>
      </w:r>
    </w:p>
    <w:p w:rsidR="003E5695" w:rsidRPr="002E0072" w:rsidRDefault="00BB715E" w:rsidP="002E0072">
      <w:pPr>
        <w:pStyle w:val="BodyText"/>
      </w:pPr>
      <w:r w:rsidRPr="002E0072">
        <w:t>FNSINC402A Develop and maintain in-depth knowledge of products and services used by an organisation or sector</w:t>
      </w:r>
    </w:p>
    <w:p w:rsidR="003E5695" w:rsidRPr="002E0072" w:rsidRDefault="00BB715E" w:rsidP="002E0072">
      <w:pPr>
        <w:pStyle w:val="BodyText"/>
      </w:pPr>
      <w:r w:rsidRPr="002E0072">
        <w:t>FNSORG401A Conduct individual work within a compliance framework</w:t>
      </w:r>
    </w:p>
    <w:p w:rsidR="003E5695" w:rsidRPr="002E0072" w:rsidRDefault="00BB715E" w:rsidP="002E0072">
      <w:pPr>
        <w:pStyle w:val="BodyText"/>
      </w:pPr>
      <w:r w:rsidRPr="002E0072">
        <w:t>FNSINC501A Conduct product research to support recommendations</w:t>
      </w:r>
    </w:p>
    <w:p w:rsidR="003E5695" w:rsidRPr="002E0072" w:rsidRDefault="00BB715E" w:rsidP="002E0072">
      <w:pPr>
        <w:pStyle w:val="BodyText"/>
      </w:pPr>
      <w:r w:rsidRPr="002E0072">
        <w:t>FNSPIM410A Collect, assess and use information</w:t>
      </w:r>
    </w:p>
    <w:p w:rsidR="003E5695" w:rsidRPr="002E0072" w:rsidRDefault="00BB715E" w:rsidP="002E0072">
      <w:pPr>
        <w:pStyle w:val="BodyText"/>
      </w:pPr>
      <w:r w:rsidRPr="002E0072">
        <w:t>FNSRSK401A Implement risk management strategies</w:t>
      </w:r>
    </w:p>
    <w:p w:rsidR="003E5695" w:rsidRPr="002E0072" w:rsidRDefault="00BB715E" w:rsidP="002E0072">
      <w:pPr>
        <w:pStyle w:val="BodyText"/>
      </w:pPr>
      <w:r w:rsidRPr="002E0072">
        <w:t>FNSSAM401A Sell financial products and services</w:t>
      </w:r>
    </w:p>
    <w:p w:rsidR="003E5695" w:rsidRPr="002E0072" w:rsidRDefault="00BB715E" w:rsidP="002E0072">
      <w:pPr>
        <w:pStyle w:val="BodyText"/>
      </w:pPr>
      <w:r w:rsidRPr="002E0072">
        <w:t>FNSSAM402A Implement a sales plan</w:t>
      </w:r>
    </w:p>
    <w:p w:rsidR="003E5695" w:rsidRPr="002E0072" w:rsidRDefault="00BB715E" w:rsidP="002E0072">
      <w:pPr>
        <w:pStyle w:val="BodyText"/>
      </w:pPr>
      <w:r w:rsidRPr="002E0072">
        <w:t>FNSSAM403A Prospect for new clients</w:t>
      </w:r>
    </w:p>
    <w:p w:rsidR="003E5695" w:rsidRPr="002E0072" w:rsidRDefault="00BB715E" w:rsidP="002E0072">
      <w:pPr>
        <w:pStyle w:val="BodyText"/>
      </w:pPr>
      <w:r w:rsidRPr="002E0072">
        <w:rPr>
          <w:rStyle w:val="SpecialBold"/>
        </w:rPr>
        <w:t>Mortgage lending</w:t>
      </w:r>
    </w:p>
    <w:p w:rsidR="003E5695" w:rsidRPr="002E0072" w:rsidRDefault="00BB715E" w:rsidP="002E0072">
      <w:pPr>
        <w:pStyle w:val="BodyText"/>
      </w:pPr>
      <w:r w:rsidRPr="002E0072">
        <w:t>FNSCRD401A Assess credit applications</w:t>
      </w:r>
    </w:p>
    <w:p w:rsidR="003E5695" w:rsidRPr="002E0072" w:rsidRDefault="00BB715E" w:rsidP="002E0072">
      <w:pPr>
        <w:pStyle w:val="BodyText"/>
      </w:pPr>
      <w:r w:rsidRPr="002E0072">
        <w:t>FNSCRD402A Establish and maintain appropriate securitisation</w:t>
      </w:r>
    </w:p>
    <w:p w:rsidR="003E5695" w:rsidRPr="002E0072" w:rsidRDefault="00BB715E" w:rsidP="002E0072">
      <w:pPr>
        <w:pStyle w:val="BodyText"/>
      </w:pPr>
      <w:r w:rsidRPr="002E0072">
        <w:t>FNSCRD403A Manage and recover bad and doubtful debts</w:t>
      </w:r>
    </w:p>
    <w:p w:rsidR="003E5695" w:rsidRPr="002E0072" w:rsidRDefault="00BB715E" w:rsidP="002E0072">
      <w:pPr>
        <w:pStyle w:val="BodyText"/>
      </w:pPr>
      <w:r w:rsidRPr="002E0072">
        <w:t>FNSCRD404A Utilise the legal process to recover outstanding debt</w:t>
      </w:r>
    </w:p>
    <w:p w:rsidR="003E5695" w:rsidRPr="002E0072" w:rsidRDefault="00BB715E" w:rsidP="002E0072">
      <w:pPr>
        <w:pStyle w:val="BodyText"/>
      </w:pPr>
      <w:r w:rsidRPr="002E0072">
        <w:t>FNSCRD405A Manage overdue customer accounts</w:t>
      </w:r>
    </w:p>
    <w:p w:rsidR="003E5695" w:rsidRPr="002E0072" w:rsidRDefault="00BB715E" w:rsidP="002E0072">
      <w:pPr>
        <w:pStyle w:val="BodyText"/>
      </w:pPr>
      <w:r w:rsidRPr="002E0072">
        <w:t>FNSCRD503A Promote understanding of the role and effective use of consumer credit</w:t>
      </w:r>
    </w:p>
    <w:p w:rsidR="003E5695" w:rsidRPr="002E0072" w:rsidRDefault="00BB715E" w:rsidP="002E0072">
      <w:pPr>
        <w:pStyle w:val="BodyText"/>
      </w:pPr>
      <w:r w:rsidRPr="002E0072">
        <w:rPr>
          <w:rStyle w:val="SpecialBold"/>
        </w:rPr>
        <w:t>Generic units</w:t>
      </w:r>
    </w:p>
    <w:p w:rsidR="003E5695" w:rsidRPr="002E0072" w:rsidRDefault="00BB715E" w:rsidP="002E0072">
      <w:pPr>
        <w:pStyle w:val="BodyText"/>
      </w:pPr>
      <w:r w:rsidRPr="002E0072">
        <w:t>BSBADM405B Organise meetings</w:t>
      </w:r>
    </w:p>
    <w:p w:rsidR="003E5695" w:rsidRPr="002E0072" w:rsidRDefault="00BB715E" w:rsidP="002E0072">
      <w:pPr>
        <w:pStyle w:val="BodyText"/>
      </w:pPr>
      <w:r w:rsidRPr="002E0072">
        <w:t>BSBCCO402A Gather, collate and record information</w:t>
      </w:r>
    </w:p>
    <w:p w:rsidR="003E5695" w:rsidRPr="002E0072" w:rsidRDefault="00BB715E" w:rsidP="002E0072">
      <w:pPr>
        <w:pStyle w:val="BodyText"/>
      </w:pPr>
      <w:r w:rsidRPr="002E0072">
        <w:t xml:space="preserve">BSBCMM401A Make a presentation </w:t>
      </w:r>
    </w:p>
    <w:p w:rsidR="003E5695" w:rsidRPr="002E0072" w:rsidRDefault="00BB715E" w:rsidP="002E0072">
      <w:pPr>
        <w:pStyle w:val="BodyText"/>
      </w:pPr>
      <w:r w:rsidRPr="002E0072">
        <w:t xml:space="preserve">BSBCOM401B Organise and monitor the operation of compliance management system  </w:t>
      </w:r>
    </w:p>
    <w:p w:rsidR="003E5695" w:rsidRPr="002E0072" w:rsidRDefault="00BB715E" w:rsidP="002E0072">
      <w:pPr>
        <w:pStyle w:val="BodyText"/>
      </w:pPr>
      <w:r w:rsidRPr="002E0072">
        <w:t xml:space="preserve">BSBCOM402B Implement processes for the management of a breach in compliance requirements </w:t>
      </w:r>
    </w:p>
    <w:p w:rsidR="003E5695" w:rsidRPr="002E0072" w:rsidRDefault="00BB715E" w:rsidP="002E0072">
      <w:pPr>
        <w:pStyle w:val="BodyText"/>
      </w:pPr>
      <w:r w:rsidRPr="002E0072">
        <w:t>BSBCOM405A Promote compliance with legislation</w:t>
      </w:r>
    </w:p>
    <w:p w:rsidR="003E5695" w:rsidRPr="002E0072" w:rsidRDefault="00BB715E" w:rsidP="002E0072">
      <w:pPr>
        <w:pStyle w:val="BodyText"/>
      </w:pPr>
      <w:r w:rsidRPr="002E0072">
        <w:t>BSBCUS401A Coordinate implementation of customer service strategies</w:t>
      </w:r>
    </w:p>
    <w:p w:rsidR="003E5695" w:rsidRPr="002E0072" w:rsidRDefault="00BB715E" w:rsidP="002E0072">
      <w:pPr>
        <w:pStyle w:val="BodyText"/>
      </w:pPr>
      <w:r w:rsidRPr="002E0072">
        <w:t>BSBCUS402A Address customer needs</w:t>
      </w:r>
    </w:p>
    <w:p w:rsidR="003E5695" w:rsidRPr="002E0072" w:rsidRDefault="00BB715E" w:rsidP="002E0072">
      <w:pPr>
        <w:pStyle w:val="BodyText"/>
      </w:pPr>
      <w:r w:rsidRPr="002E0072">
        <w:t xml:space="preserve">BSBCUS403A Implement customer service standards </w:t>
      </w:r>
    </w:p>
    <w:p w:rsidR="003E5695" w:rsidRPr="002E0072" w:rsidRDefault="00BB715E" w:rsidP="002E0072">
      <w:pPr>
        <w:pStyle w:val="BodyText"/>
      </w:pPr>
      <w:r w:rsidRPr="002E0072">
        <w:t xml:space="preserve">BSBINM401A Implement workplace information system </w:t>
      </w:r>
    </w:p>
    <w:p w:rsidR="003E5695" w:rsidRPr="002E0072" w:rsidRDefault="00BB715E" w:rsidP="002E0072">
      <w:pPr>
        <w:pStyle w:val="BodyText"/>
      </w:pPr>
      <w:r w:rsidRPr="002E0072">
        <w:t xml:space="preserve">BSBITS401A Maintain business technology </w:t>
      </w:r>
    </w:p>
    <w:p w:rsidR="003E5695" w:rsidRPr="002E0072" w:rsidRDefault="00BB715E" w:rsidP="002E0072">
      <w:pPr>
        <w:pStyle w:val="BodyText"/>
      </w:pPr>
      <w:r w:rsidRPr="002E0072">
        <w:t>BSBITU402A Develop and use complex spreadsheets</w:t>
      </w:r>
    </w:p>
    <w:p w:rsidR="003E5695" w:rsidRPr="002E0072" w:rsidRDefault="00BB715E" w:rsidP="002E0072">
      <w:pPr>
        <w:pStyle w:val="BodyText"/>
      </w:pPr>
      <w:r w:rsidRPr="002E0072">
        <w:t>BSBLEG413A Identify and apply the legal framework</w:t>
      </w:r>
    </w:p>
    <w:p w:rsidR="003E5695" w:rsidRPr="002E0072" w:rsidRDefault="00BB715E" w:rsidP="002E0072">
      <w:pPr>
        <w:pStyle w:val="BodyText"/>
      </w:pPr>
      <w:r w:rsidRPr="002E0072">
        <w:t xml:space="preserve">BSBLEG415A Apply the principles of contract law </w:t>
      </w:r>
    </w:p>
    <w:p w:rsidR="003E5695" w:rsidRPr="002E0072" w:rsidRDefault="00BB715E" w:rsidP="002E0072">
      <w:pPr>
        <w:pStyle w:val="BodyText"/>
      </w:pPr>
      <w:r w:rsidRPr="002E0072">
        <w:t>BSBMGT401A Show leadership in the workplace</w:t>
      </w:r>
    </w:p>
    <w:p w:rsidR="003E5695" w:rsidRPr="002E0072" w:rsidRDefault="00BB715E" w:rsidP="002E0072">
      <w:pPr>
        <w:pStyle w:val="BodyText"/>
      </w:pPr>
      <w:r w:rsidRPr="002E0072">
        <w:t xml:space="preserve">BSBMGT403A Implement continuous improvement </w:t>
      </w:r>
    </w:p>
    <w:p w:rsidR="003E5695" w:rsidRPr="002E0072" w:rsidRDefault="00BB715E" w:rsidP="002E0072">
      <w:pPr>
        <w:pStyle w:val="BodyText"/>
      </w:pPr>
      <w:r w:rsidRPr="002E0072">
        <w:t xml:space="preserve">BSBMGT405A Provide personal leadership </w:t>
      </w:r>
    </w:p>
    <w:p w:rsidR="003E5695" w:rsidRPr="002E0072" w:rsidRDefault="00BB715E" w:rsidP="002E0072">
      <w:pPr>
        <w:pStyle w:val="BodyText"/>
      </w:pPr>
      <w:r w:rsidRPr="002E0072">
        <w:t>BSBOHS403B Identify hazards and assess OHS risks</w:t>
      </w:r>
    </w:p>
    <w:p w:rsidR="003E5695" w:rsidRPr="002E0072" w:rsidRDefault="00BB715E" w:rsidP="002E0072">
      <w:pPr>
        <w:pStyle w:val="BodyText"/>
      </w:pPr>
      <w:r w:rsidRPr="002E0072">
        <w:t>BSBOHS404B Contribute to the implementation of strategies to control OHS risk</w:t>
      </w:r>
    </w:p>
    <w:p w:rsidR="003E5695" w:rsidRPr="002E0072" w:rsidRDefault="00BB715E" w:rsidP="002E0072">
      <w:pPr>
        <w:pStyle w:val="BodyText"/>
      </w:pPr>
      <w:r w:rsidRPr="002E0072">
        <w:t xml:space="preserve">BSBPMG403A Apply cost management techniques </w:t>
      </w:r>
    </w:p>
    <w:p w:rsidR="003E5695" w:rsidRPr="002E0072" w:rsidRDefault="00BB715E" w:rsidP="002E0072">
      <w:pPr>
        <w:pStyle w:val="BodyText"/>
      </w:pPr>
      <w:r w:rsidRPr="002E0072">
        <w:t>BSBPMG404A Apply quality management techniques</w:t>
      </w:r>
    </w:p>
    <w:p w:rsidR="003E5695" w:rsidRPr="002E0072" w:rsidRDefault="00BB715E" w:rsidP="002E0072">
      <w:pPr>
        <w:pStyle w:val="BodyText"/>
      </w:pPr>
      <w:r w:rsidRPr="002E0072">
        <w:t xml:space="preserve">BSBPMG407A Apply risk management techniques </w:t>
      </w:r>
    </w:p>
    <w:p w:rsidR="003E5695" w:rsidRPr="002E0072" w:rsidRDefault="00BB715E" w:rsidP="002E0072">
      <w:pPr>
        <w:pStyle w:val="BodyText"/>
      </w:pPr>
      <w:r w:rsidRPr="002E0072">
        <w:t xml:space="preserve">BSBREL402A Build client relationships and business networks </w:t>
      </w:r>
    </w:p>
    <w:p w:rsidR="003E5695" w:rsidRPr="002E0072" w:rsidRDefault="00BB715E" w:rsidP="002E0072">
      <w:pPr>
        <w:pStyle w:val="BodyText"/>
      </w:pPr>
      <w:r w:rsidRPr="002E0072">
        <w:t>BSBRES401A Analyse and present research information</w:t>
      </w:r>
    </w:p>
    <w:p w:rsidR="003E5695" w:rsidRPr="002E0072" w:rsidRDefault="00BB715E" w:rsidP="002E0072">
      <w:pPr>
        <w:pStyle w:val="BodyText"/>
      </w:pPr>
      <w:r w:rsidRPr="002E0072">
        <w:t xml:space="preserve">BSBRKG404A Monitor and maintain records in an online environment </w:t>
      </w:r>
    </w:p>
    <w:p w:rsidR="003E5695" w:rsidRPr="002E0072" w:rsidRDefault="00BB715E" w:rsidP="002E0072">
      <w:pPr>
        <w:pStyle w:val="BodyText"/>
      </w:pPr>
      <w:r w:rsidRPr="002E0072">
        <w:t>BSBRSK401A Identify risk and apply risk management processes</w:t>
      </w:r>
    </w:p>
    <w:p w:rsidR="003E5695" w:rsidRPr="002E0072" w:rsidRDefault="00BB715E" w:rsidP="002E0072">
      <w:pPr>
        <w:pStyle w:val="BodyText"/>
      </w:pPr>
      <w:r w:rsidRPr="002E0072">
        <w:t>BSBSMB407A Manage a small team</w:t>
      </w:r>
    </w:p>
    <w:p w:rsidR="003E5695" w:rsidRPr="002E0072" w:rsidRDefault="00BB715E" w:rsidP="002E0072">
      <w:pPr>
        <w:pStyle w:val="BodyText"/>
      </w:pPr>
      <w:r w:rsidRPr="002E0072">
        <w:t>BSBWOR401A Establish effective workplace relationships</w:t>
      </w:r>
    </w:p>
    <w:p w:rsidR="003E5695" w:rsidRPr="002E0072" w:rsidRDefault="00BB715E" w:rsidP="002E0072">
      <w:pPr>
        <w:pStyle w:val="BodyText"/>
      </w:pPr>
      <w:r w:rsidRPr="002E0072">
        <w:t>BSBWOR402A Promote team effectiveness</w:t>
      </w:r>
    </w:p>
    <w:p w:rsidR="003E5695" w:rsidRPr="002E0072" w:rsidRDefault="00BB715E" w:rsidP="002E0072">
      <w:pPr>
        <w:pStyle w:val="BodyText"/>
      </w:pPr>
      <w:r w:rsidRPr="002E0072">
        <w:lastRenderedPageBreak/>
        <w:t>BSBWOR404B Develop work priorities</w:t>
      </w:r>
    </w:p>
    <w:p w:rsidR="003E5695" w:rsidRPr="002E0072" w:rsidRDefault="00BB715E" w:rsidP="002E0072">
      <w:pPr>
        <w:pStyle w:val="BodyText"/>
      </w:pPr>
      <w:r w:rsidRPr="002E0072">
        <w:t xml:space="preserve">TAEDEL402A Plan, organise and facilitate learning in the workplace </w:t>
      </w:r>
    </w:p>
    <w:p w:rsidR="003E5695" w:rsidRPr="002E0072" w:rsidRDefault="00BB715E" w:rsidP="002E0072">
      <w:pPr>
        <w:pStyle w:val="BodyText"/>
      </w:pPr>
      <w:r w:rsidRPr="002E0072">
        <w:t>TAEDEL404A Mentor in the workplace</w:t>
      </w:r>
    </w:p>
    <w:p w:rsidR="003E5695" w:rsidRPr="002E0072" w:rsidRDefault="003E5695" w:rsidP="002E0072">
      <w:pPr>
        <w:pStyle w:val="AllowPageBreak"/>
      </w:pPr>
    </w:p>
    <w:p w:rsidR="003E5695" w:rsidRPr="002E0072" w:rsidRDefault="00BB715E" w:rsidP="002E0072">
      <w:pPr>
        <w:pStyle w:val="Heading1"/>
      </w:pPr>
      <w:bookmarkStart w:id="8" w:name="O_449400"/>
      <w:bookmarkEnd w:id="8"/>
      <w:r w:rsidRPr="002E0072">
        <w:lastRenderedPageBreak/>
        <w:t>Unit Grid</w:t>
      </w:r>
    </w:p>
    <w:p w:rsidR="003E5695" w:rsidRPr="002E0072" w:rsidRDefault="00BB715E" w:rsidP="002E0072">
      <w:pPr>
        <w:pStyle w:val="BodyText"/>
      </w:pPr>
      <w:r w:rsidRPr="002E0072">
        <w:t>BSBADM405B Organise meetings</w:t>
      </w:r>
    </w:p>
    <w:p w:rsidR="003E5695" w:rsidRPr="002E0072" w:rsidRDefault="00BB715E" w:rsidP="002E0072">
      <w:pPr>
        <w:pStyle w:val="BodyText"/>
      </w:pPr>
      <w:r w:rsidRPr="002E0072">
        <w:t>BSBCCO402A Gather, collate and record information</w:t>
      </w:r>
    </w:p>
    <w:p w:rsidR="003E5695" w:rsidRPr="002E0072" w:rsidRDefault="00BB715E" w:rsidP="002E0072">
      <w:pPr>
        <w:pStyle w:val="BodyText"/>
      </w:pPr>
      <w:r w:rsidRPr="002E0072">
        <w:t>BSBCMM401A Make a presentation</w:t>
      </w:r>
    </w:p>
    <w:p w:rsidR="003E5695" w:rsidRPr="002E0072" w:rsidRDefault="00BB715E" w:rsidP="002E0072">
      <w:pPr>
        <w:pStyle w:val="BodyText"/>
      </w:pPr>
      <w:r w:rsidRPr="002E0072">
        <w:t>BSBCOM401B Organise and monitor the operation of compliance management system</w:t>
      </w:r>
    </w:p>
    <w:p w:rsidR="003E5695" w:rsidRPr="002E0072" w:rsidRDefault="00BB715E" w:rsidP="002E0072">
      <w:pPr>
        <w:pStyle w:val="BodyText"/>
      </w:pPr>
      <w:r w:rsidRPr="002E0072">
        <w:t>BSBCOM402B Implement processes for the management of a breach in compliance requirements</w:t>
      </w:r>
    </w:p>
    <w:p w:rsidR="003E5695" w:rsidRPr="002E0072" w:rsidRDefault="00BB715E" w:rsidP="002E0072">
      <w:pPr>
        <w:pStyle w:val="BodyText"/>
      </w:pPr>
      <w:r w:rsidRPr="002E0072">
        <w:t>BSBCOM405A Promote compliance with legislation</w:t>
      </w:r>
    </w:p>
    <w:p w:rsidR="003E5695" w:rsidRPr="002E0072" w:rsidRDefault="00BB715E" w:rsidP="002E0072">
      <w:pPr>
        <w:pStyle w:val="BodyText"/>
      </w:pPr>
      <w:r w:rsidRPr="002E0072">
        <w:t>BSBCUS401A Coordinate implementation of customer service strategies</w:t>
      </w:r>
    </w:p>
    <w:p w:rsidR="003E5695" w:rsidRPr="002E0072" w:rsidRDefault="00BB715E" w:rsidP="002E0072">
      <w:pPr>
        <w:pStyle w:val="BodyText"/>
      </w:pPr>
      <w:r w:rsidRPr="002E0072">
        <w:t>BSBCUS402A Address customer needs</w:t>
      </w:r>
    </w:p>
    <w:p w:rsidR="003E5695" w:rsidRPr="002E0072" w:rsidRDefault="00BB715E" w:rsidP="002E0072">
      <w:pPr>
        <w:pStyle w:val="BodyText"/>
      </w:pPr>
      <w:r w:rsidRPr="002E0072">
        <w:t>BSBCUS403A Implement customer service standards</w:t>
      </w:r>
    </w:p>
    <w:p w:rsidR="003E5695" w:rsidRPr="002E0072" w:rsidRDefault="00BB715E" w:rsidP="002E0072">
      <w:pPr>
        <w:pStyle w:val="BodyText"/>
      </w:pPr>
      <w:r w:rsidRPr="002E0072">
        <w:t>BSBINM401A Implement workplace information system</w:t>
      </w:r>
    </w:p>
    <w:p w:rsidR="003E5695" w:rsidRPr="002E0072" w:rsidRDefault="00BB715E" w:rsidP="002E0072">
      <w:pPr>
        <w:pStyle w:val="BodyText"/>
      </w:pPr>
      <w:r w:rsidRPr="002E0072">
        <w:t>BSBITS401A Maintain business technology</w:t>
      </w:r>
    </w:p>
    <w:p w:rsidR="003E5695" w:rsidRPr="002E0072" w:rsidRDefault="00BB715E" w:rsidP="002E0072">
      <w:pPr>
        <w:pStyle w:val="BodyText"/>
      </w:pPr>
      <w:r w:rsidRPr="002E0072">
        <w:t>BSBITU402A Develop and use complex spreadsheets</w:t>
      </w:r>
    </w:p>
    <w:p w:rsidR="003E5695" w:rsidRPr="002E0072" w:rsidRDefault="00BB715E" w:rsidP="002E0072">
      <w:pPr>
        <w:pStyle w:val="BodyText"/>
      </w:pPr>
      <w:r w:rsidRPr="002E0072">
        <w:t>BSBLEG413A Identify and apply the legal framework</w:t>
      </w:r>
    </w:p>
    <w:p w:rsidR="003E5695" w:rsidRPr="002E0072" w:rsidRDefault="00BB715E" w:rsidP="002E0072">
      <w:pPr>
        <w:pStyle w:val="BodyText"/>
      </w:pPr>
      <w:r w:rsidRPr="002E0072">
        <w:t>BSBLEG415A Apply the principles of contract law</w:t>
      </w:r>
    </w:p>
    <w:p w:rsidR="003E5695" w:rsidRPr="002E0072" w:rsidRDefault="00BB715E" w:rsidP="002E0072">
      <w:pPr>
        <w:pStyle w:val="BodyText"/>
      </w:pPr>
      <w:r w:rsidRPr="002E0072">
        <w:t>BSBMGT401A Show leadership in the workplace</w:t>
      </w:r>
    </w:p>
    <w:p w:rsidR="003E5695" w:rsidRPr="002E0072" w:rsidRDefault="00BB715E" w:rsidP="002E0072">
      <w:pPr>
        <w:pStyle w:val="BodyText"/>
      </w:pPr>
      <w:r w:rsidRPr="002E0072">
        <w:t>BSBMGT403A Implement continuous improvement</w:t>
      </w:r>
    </w:p>
    <w:p w:rsidR="003E5695" w:rsidRPr="002E0072" w:rsidRDefault="00BB715E" w:rsidP="002E0072">
      <w:pPr>
        <w:pStyle w:val="BodyText"/>
      </w:pPr>
      <w:r w:rsidRPr="002E0072">
        <w:t>BSBMGT405A Provide personal leadership</w:t>
      </w:r>
    </w:p>
    <w:p w:rsidR="003E5695" w:rsidRPr="002E0072" w:rsidRDefault="00BB715E" w:rsidP="002E0072">
      <w:pPr>
        <w:pStyle w:val="BodyText"/>
      </w:pPr>
      <w:r w:rsidRPr="002E0072">
        <w:t>BSBOHS201A Participate in OHS processes</w:t>
      </w:r>
    </w:p>
    <w:p w:rsidR="003E5695" w:rsidRPr="002E0072" w:rsidRDefault="00BB715E" w:rsidP="002E0072">
      <w:pPr>
        <w:pStyle w:val="BodyText"/>
      </w:pPr>
      <w:r w:rsidRPr="002E0072">
        <w:t>BSBOHS403B Identify hazards and assess OHS risks</w:t>
      </w:r>
    </w:p>
    <w:p w:rsidR="003E5695" w:rsidRPr="002E0072" w:rsidRDefault="00BB715E" w:rsidP="002E0072">
      <w:pPr>
        <w:pStyle w:val="BodyText"/>
      </w:pPr>
      <w:r w:rsidRPr="002E0072">
        <w:t>BSBOHS404B Contribute to the implementation of strategies to control OHS risk</w:t>
      </w:r>
    </w:p>
    <w:p w:rsidR="003E5695" w:rsidRPr="002E0072" w:rsidRDefault="00BB715E" w:rsidP="002E0072">
      <w:pPr>
        <w:pStyle w:val="BodyText"/>
      </w:pPr>
      <w:r w:rsidRPr="002E0072">
        <w:t>BSBPMG403A Apply cost management techniques</w:t>
      </w:r>
    </w:p>
    <w:p w:rsidR="003E5695" w:rsidRPr="002E0072" w:rsidRDefault="00BB715E" w:rsidP="002E0072">
      <w:pPr>
        <w:pStyle w:val="BodyText"/>
      </w:pPr>
      <w:r w:rsidRPr="002E0072">
        <w:t>BSBPMG404A Apply quality management techniques</w:t>
      </w:r>
    </w:p>
    <w:p w:rsidR="003E5695" w:rsidRPr="002E0072" w:rsidRDefault="00BB715E" w:rsidP="002E0072">
      <w:pPr>
        <w:pStyle w:val="BodyText"/>
      </w:pPr>
      <w:r w:rsidRPr="002E0072">
        <w:t>BSBPMG407A Apply risk management techniques</w:t>
      </w:r>
    </w:p>
    <w:p w:rsidR="003E5695" w:rsidRPr="002E0072" w:rsidRDefault="00BB715E" w:rsidP="002E0072">
      <w:pPr>
        <w:pStyle w:val="BodyText"/>
      </w:pPr>
      <w:r w:rsidRPr="002E0072">
        <w:t>BSBREL402A Build client relationships and business networks</w:t>
      </w:r>
    </w:p>
    <w:p w:rsidR="003E5695" w:rsidRPr="002E0072" w:rsidRDefault="00BB715E" w:rsidP="002E0072">
      <w:pPr>
        <w:pStyle w:val="BodyText"/>
      </w:pPr>
      <w:r w:rsidRPr="002E0072">
        <w:t>BSBRES401A Analyse and present research information</w:t>
      </w:r>
    </w:p>
    <w:p w:rsidR="003E5695" w:rsidRPr="002E0072" w:rsidRDefault="00BB715E" w:rsidP="002E0072">
      <w:pPr>
        <w:pStyle w:val="BodyText"/>
      </w:pPr>
      <w:r w:rsidRPr="002E0072">
        <w:t>BSBRKG404A Monitor and maintain records in an online environment</w:t>
      </w:r>
    </w:p>
    <w:p w:rsidR="003E5695" w:rsidRPr="002E0072" w:rsidRDefault="00BB715E" w:rsidP="002E0072">
      <w:pPr>
        <w:pStyle w:val="BodyText"/>
      </w:pPr>
      <w:r w:rsidRPr="002E0072">
        <w:t>BSBRSK401A Identify risk and apply risk management processes</w:t>
      </w:r>
    </w:p>
    <w:p w:rsidR="003E5695" w:rsidRPr="002E0072" w:rsidRDefault="00BB715E" w:rsidP="002E0072">
      <w:pPr>
        <w:pStyle w:val="BodyText"/>
      </w:pPr>
      <w:r w:rsidRPr="002E0072">
        <w:t>BSBSMB407A Manage a small team</w:t>
      </w:r>
    </w:p>
    <w:p w:rsidR="003E5695" w:rsidRPr="002E0072" w:rsidRDefault="00BB715E" w:rsidP="002E0072">
      <w:pPr>
        <w:pStyle w:val="BodyText"/>
      </w:pPr>
      <w:r w:rsidRPr="002E0072">
        <w:t>BSBWOR203A Work effectively with others</w:t>
      </w:r>
    </w:p>
    <w:p w:rsidR="003E5695" w:rsidRPr="002E0072" w:rsidRDefault="00BB715E" w:rsidP="002E0072">
      <w:pPr>
        <w:pStyle w:val="BodyText"/>
      </w:pPr>
      <w:r w:rsidRPr="002E0072">
        <w:t>BSBWOR204A Use business technology</w:t>
      </w:r>
    </w:p>
    <w:p w:rsidR="003E5695" w:rsidRPr="002E0072" w:rsidRDefault="00BB715E" w:rsidP="002E0072">
      <w:pPr>
        <w:pStyle w:val="BodyText"/>
      </w:pPr>
      <w:r w:rsidRPr="002E0072">
        <w:t>BSBWOR401A Establish effective workplace relationships</w:t>
      </w:r>
    </w:p>
    <w:p w:rsidR="003E5695" w:rsidRPr="002E0072" w:rsidRDefault="00BB715E" w:rsidP="002E0072">
      <w:pPr>
        <w:pStyle w:val="BodyText"/>
      </w:pPr>
      <w:r w:rsidRPr="002E0072">
        <w:t>BSBWOR402A Promote team effectiveness</w:t>
      </w:r>
    </w:p>
    <w:p w:rsidR="003E5695" w:rsidRPr="002E0072" w:rsidRDefault="00BB715E" w:rsidP="002E0072">
      <w:pPr>
        <w:pStyle w:val="BodyText"/>
      </w:pPr>
      <w:r w:rsidRPr="002E0072">
        <w:t>BSBWOR404B Develop work priorities</w:t>
      </w:r>
    </w:p>
    <w:p w:rsidR="003E5695" w:rsidRPr="002E0072" w:rsidRDefault="00BB715E" w:rsidP="002E0072">
      <w:pPr>
        <w:pStyle w:val="BodyText"/>
      </w:pPr>
      <w:r w:rsidRPr="002E0072">
        <w:t>FNSACC402A Prepare operational budgets</w:t>
      </w:r>
    </w:p>
    <w:p w:rsidR="003E5695" w:rsidRPr="002E0072" w:rsidRDefault="00BB715E" w:rsidP="002E0072">
      <w:pPr>
        <w:pStyle w:val="BodyText"/>
      </w:pPr>
      <w:r w:rsidRPr="002E0072">
        <w:t>FNSACC403B Make decisions in a legal context</w:t>
      </w:r>
    </w:p>
    <w:p w:rsidR="003E5695" w:rsidRPr="002E0072" w:rsidRDefault="00BB715E" w:rsidP="002E0072">
      <w:pPr>
        <w:pStyle w:val="BodyText"/>
      </w:pPr>
      <w:r w:rsidRPr="002E0072">
        <w:t>FNSACC405A Maintain inventory records</w:t>
      </w:r>
    </w:p>
    <w:p w:rsidR="003E5695" w:rsidRPr="002E0072" w:rsidRDefault="00BB715E" w:rsidP="002E0072">
      <w:pPr>
        <w:pStyle w:val="BodyText"/>
      </w:pPr>
      <w:r w:rsidRPr="002E0072">
        <w:t>FNSASIC301C Establish client relationship and analyse needs</w:t>
      </w:r>
    </w:p>
    <w:p w:rsidR="003E5695" w:rsidRPr="002E0072" w:rsidRDefault="00BB715E" w:rsidP="002E0072">
      <w:pPr>
        <w:pStyle w:val="BodyText"/>
      </w:pPr>
      <w:r w:rsidRPr="002E0072">
        <w:t>FNSASIC302C Develop, present and negotiate client solutions</w:t>
      </w:r>
    </w:p>
    <w:p w:rsidR="003E5695" w:rsidRPr="002E0072" w:rsidRDefault="00BB715E" w:rsidP="002E0072">
      <w:pPr>
        <w:pStyle w:val="BodyText"/>
      </w:pPr>
      <w:r w:rsidRPr="002E0072">
        <w:t>FNSINC401A Apply principles of professional practice to work in the financial services industry</w:t>
      </w:r>
    </w:p>
    <w:p w:rsidR="003E5695" w:rsidRPr="002E0072" w:rsidRDefault="00BB715E" w:rsidP="002E0072">
      <w:pPr>
        <w:pStyle w:val="BodyText"/>
      </w:pPr>
      <w:r w:rsidRPr="002E0072">
        <w:t>FNSBKG405A Establish and maintain a payroll system</w:t>
      </w:r>
    </w:p>
    <w:p w:rsidR="003E5695" w:rsidRPr="002E0072" w:rsidRDefault="00BB715E" w:rsidP="002E0072">
      <w:pPr>
        <w:pStyle w:val="BodyText"/>
      </w:pPr>
      <w:r w:rsidRPr="002E0072">
        <w:t>FNSBNK401A Coordinate a small business customer portfolio</w:t>
      </w:r>
    </w:p>
    <w:p w:rsidR="003E5695" w:rsidRPr="002E0072" w:rsidRDefault="00BB715E" w:rsidP="002E0072">
      <w:pPr>
        <w:pStyle w:val="BodyText"/>
      </w:pPr>
      <w:r w:rsidRPr="002E0072">
        <w:t>FNSBNK402A Align banking products with the needs of small business customers</w:t>
      </w:r>
    </w:p>
    <w:p w:rsidR="003E5695" w:rsidRPr="002E0072" w:rsidRDefault="00BB715E" w:rsidP="002E0072">
      <w:pPr>
        <w:pStyle w:val="BodyText"/>
      </w:pPr>
      <w:r w:rsidRPr="002E0072">
        <w:t>FNSBNK403A Provide services in a Business Transaction Centre</w:t>
      </w:r>
    </w:p>
    <w:p w:rsidR="003E5695" w:rsidRPr="002E0072" w:rsidRDefault="00BB715E" w:rsidP="002E0072">
      <w:pPr>
        <w:pStyle w:val="BodyText"/>
      </w:pPr>
      <w:r w:rsidRPr="002E0072">
        <w:t>FNSBNK404A Promote mobile banking services</w:t>
      </w:r>
    </w:p>
    <w:p w:rsidR="003E5695" w:rsidRPr="002E0072" w:rsidRDefault="00BB715E" w:rsidP="002E0072">
      <w:pPr>
        <w:pStyle w:val="BodyText"/>
      </w:pPr>
      <w:r w:rsidRPr="002E0072">
        <w:lastRenderedPageBreak/>
        <w:t>FNSBNK405A Provide mobile banking sales and service</w:t>
      </w:r>
    </w:p>
    <w:p w:rsidR="003E5695" w:rsidRPr="002E0072" w:rsidRDefault="00BB715E" w:rsidP="002E0072">
      <w:pPr>
        <w:pStyle w:val="BodyText"/>
      </w:pPr>
      <w:r w:rsidRPr="002E0072">
        <w:t>FNSBNK406A Manage customer visits</w:t>
      </w:r>
    </w:p>
    <w:p w:rsidR="003E5695" w:rsidRPr="002E0072" w:rsidRDefault="00BB715E" w:rsidP="002E0072">
      <w:pPr>
        <w:pStyle w:val="BodyText"/>
      </w:pPr>
      <w:r w:rsidRPr="002E0072">
        <w:t>FNSCRD401A Assess credit applications</w:t>
      </w:r>
    </w:p>
    <w:p w:rsidR="003E5695" w:rsidRPr="002E0072" w:rsidRDefault="00BB715E" w:rsidP="002E0072">
      <w:pPr>
        <w:pStyle w:val="BodyText"/>
      </w:pPr>
      <w:r w:rsidRPr="002E0072">
        <w:t>FNSCRD402A Establish and maintain appropriate securitisation</w:t>
      </w:r>
    </w:p>
    <w:p w:rsidR="003E5695" w:rsidRPr="002E0072" w:rsidRDefault="00BB715E" w:rsidP="002E0072">
      <w:pPr>
        <w:pStyle w:val="BodyText"/>
      </w:pPr>
      <w:r w:rsidRPr="002E0072">
        <w:t>FNSCRD403A Manage and recover bad and doubtful debts</w:t>
      </w:r>
    </w:p>
    <w:p w:rsidR="003E5695" w:rsidRPr="002E0072" w:rsidRDefault="00BB715E" w:rsidP="002E0072">
      <w:pPr>
        <w:pStyle w:val="BodyText"/>
      </w:pPr>
      <w:r w:rsidRPr="002E0072">
        <w:t>FNSCRD404A Utilise the legal process to recover outstanding debt</w:t>
      </w:r>
    </w:p>
    <w:p w:rsidR="003E5695" w:rsidRPr="002E0072" w:rsidRDefault="00BB715E" w:rsidP="002E0072">
      <w:pPr>
        <w:pStyle w:val="BodyText"/>
      </w:pPr>
      <w:r w:rsidRPr="002E0072">
        <w:t>FNSCRD405A Manage overdue customer accounts</w:t>
      </w:r>
    </w:p>
    <w:p w:rsidR="003E5695" w:rsidRPr="002E0072" w:rsidRDefault="00BB715E" w:rsidP="002E0072">
      <w:pPr>
        <w:pStyle w:val="BodyText"/>
      </w:pPr>
      <w:r w:rsidRPr="002E0072">
        <w:t>FNSCRD503A Promote understanding of the role and effective use of consumer credit</w:t>
      </w:r>
    </w:p>
    <w:p w:rsidR="003E5695" w:rsidRPr="002E0072" w:rsidRDefault="00BB715E" w:rsidP="002E0072">
      <w:pPr>
        <w:pStyle w:val="BodyText"/>
      </w:pPr>
      <w:r w:rsidRPr="002E0072">
        <w:t>FNSCUS401A Participate in negotiations</w:t>
      </w:r>
    </w:p>
    <w:p w:rsidR="003E5695" w:rsidRPr="002E0072" w:rsidRDefault="00BB715E" w:rsidP="002E0072">
      <w:pPr>
        <w:pStyle w:val="BodyText"/>
      </w:pPr>
      <w:r w:rsidRPr="002E0072">
        <w:t>FNSCUS402A Resolve disputes</w:t>
      </w:r>
    </w:p>
    <w:p w:rsidR="003E5695" w:rsidRPr="002E0072" w:rsidRDefault="00BB715E" w:rsidP="002E0072">
      <w:pPr>
        <w:pStyle w:val="BodyText"/>
      </w:pPr>
      <w:r w:rsidRPr="002E0072">
        <w:t>FNSFMK401A Reconcile financial transactions</w:t>
      </w:r>
    </w:p>
    <w:p w:rsidR="003E5695" w:rsidRPr="002E0072" w:rsidRDefault="00BB715E" w:rsidP="002E0072">
      <w:pPr>
        <w:pStyle w:val="BodyText"/>
      </w:pPr>
      <w:r w:rsidRPr="002E0072">
        <w:t>FNSFMK402A Develop and maintain knowledge of financial markets products</w:t>
      </w:r>
    </w:p>
    <w:p w:rsidR="003E5695" w:rsidRPr="002E0072" w:rsidRDefault="00BB715E" w:rsidP="002E0072">
      <w:pPr>
        <w:pStyle w:val="BodyText"/>
      </w:pPr>
      <w:r w:rsidRPr="002E0072">
        <w:t>FNSFMK403A Interpret financial markets information</w:t>
      </w:r>
    </w:p>
    <w:p w:rsidR="003E5695" w:rsidRPr="002E0072" w:rsidRDefault="00BB715E" w:rsidP="002E0072">
      <w:pPr>
        <w:pStyle w:val="BodyText"/>
      </w:pPr>
      <w:r w:rsidRPr="002E0072">
        <w:t>FNSFMK505A Comply with financial services legislation and industry codes of practice</w:t>
      </w:r>
    </w:p>
    <w:p w:rsidR="003E5695" w:rsidRPr="002E0072" w:rsidRDefault="00BB715E" w:rsidP="002E0072">
      <w:pPr>
        <w:pStyle w:val="BodyText"/>
      </w:pPr>
      <w:r w:rsidRPr="002E0072">
        <w:t>FNSINC402A Develop and maintain in-depth knowledge of products and services used by an organisation or sector</w:t>
      </w:r>
    </w:p>
    <w:p w:rsidR="003E5695" w:rsidRPr="002E0072" w:rsidRDefault="00BB715E" w:rsidP="002E0072">
      <w:pPr>
        <w:pStyle w:val="BodyText"/>
      </w:pPr>
      <w:r w:rsidRPr="002E0072">
        <w:t>FNSORG401A Conduct individual work within a compliance framework</w:t>
      </w:r>
    </w:p>
    <w:p w:rsidR="003E5695" w:rsidRPr="002E0072" w:rsidRDefault="00BB715E" w:rsidP="002E0072">
      <w:pPr>
        <w:pStyle w:val="BodyText"/>
      </w:pPr>
      <w:r w:rsidRPr="002E0072">
        <w:t>FNSINC501A Conduct product research to support recommendations</w:t>
      </w:r>
    </w:p>
    <w:p w:rsidR="003E5695" w:rsidRPr="002E0072" w:rsidRDefault="00BB715E" w:rsidP="002E0072">
      <w:pPr>
        <w:pStyle w:val="BodyText"/>
      </w:pPr>
      <w:r w:rsidRPr="002E0072">
        <w:t>FNSPIM410A Collect, assess and use information</w:t>
      </w:r>
    </w:p>
    <w:p w:rsidR="003E5695" w:rsidRPr="002E0072" w:rsidRDefault="00BB715E" w:rsidP="002E0072">
      <w:pPr>
        <w:pStyle w:val="BodyText"/>
      </w:pPr>
      <w:r w:rsidRPr="002E0072">
        <w:t>FNSRSK401A Implement risk management strategies</w:t>
      </w:r>
    </w:p>
    <w:p w:rsidR="003E5695" w:rsidRPr="002E0072" w:rsidRDefault="00BB715E" w:rsidP="002E0072">
      <w:pPr>
        <w:pStyle w:val="BodyText"/>
      </w:pPr>
      <w:r w:rsidRPr="002E0072">
        <w:t>FNSSAM401A Sell financial products and services</w:t>
      </w:r>
    </w:p>
    <w:p w:rsidR="003E5695" w:rsidRPr="002E0072" w:rsidRDefault="00BB715E" w:rsidP="002E0072">
      <w:pPr>
        <w:pStyle w:val="BodyText"/>
      </w:pPr>
      <w:r w:rsidRPr="002E0072">
        <w:t>FNSSAM402A Implement a sales plan</w:t>
      </w:r>
    </w:p>
    <w:p w:rsidR="003E5695" w:rsidRPr="002E0072" w:rsidRDefault="00BB715E" w:rsidP="002E0072">
      <w:pPr>
        <w:pStyle w:val="BodyText"/>
      </w:pPr>
      <w:r w:rsidRPr="002E0072">
        <w:t>FNSSAM403A Prospect for new clients</w:t>
      </w:r>
    </w:p>
    <w:p w:rsidR="003E5695" w:rsidRPr="002E0072" w:rsidRDefault="00BB715E" w:rsidP="002E0072">
      <w:pPr>
        <w:pStyle w:val="BodyText"/>
      </w:pPr>
      <w:r w:rsidRPr="002E0072">
        <w:t>TAEDEL402A Plan, organise and facilitate learning in the workplace</w:t>
      </w:r>
    </w:p>
    <w:p w:rsidR="003E5695" w:rsidRPr="002E0072" w:rsidRDefault="00BB715E" w:rsidP="002E0072">
      <w:pPr>
        <w:pStyle w:val="BodyText"/>
      </w:pPr>
      <w:r w:rsidRPr="002E0072">
        <w:t>TAEDEL404A Mentor in the workplace</w:t>
      </w:r>
    </w:p>
    <w:p w:rsidR="003E5695" w:rsidRPr="002E0072" w:rsidRDefault="003E5695" w:rsidP="002E0072"/>
    <w:sectPr w:rsidR="003E5695" w:rsidRPr="002E0072" w:rsidSect="002E0072">
      <w:headerReference w:type="default" r:id="rId13"/>
      <w:footerReference w:type="default" r:id="rId14"/>
      <w:pgSz w:w="11908" w:h="16833"/>
      <w:pgMar w:top="1700" w:right="1418" w:bottom="1700" w:left="1418" w:header="992" w:footer="992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5695" w:rsidRDefault="00BB715E">
      <w:r>
        <w:separator/>
      </w:r>
    </w:p>
  </w:endnote>
  <w:endnote w:type="continuationSeparator" w:id="1">
    <w:p w:rsidR="003E5695" w:rsidRDefault="00BB71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072" w:rsidRDefault="002E0072">
    <w:pPr>
      <w:pStyle w:val="Footer"/>
      <w:framePr w:wrap="aroun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5695" w:rsidRPr="00BB715E" w:rsidRDefault="003E5695" w:rsidP="00BB715E">
    <w:pPr>
      <w:pStyle w:val="BodyTex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072" w:rsidRDefault="002E0072">
    <w:pPr>
      <w:pStyle w:val="Footer"/>
      <w:framePr w:wrap="around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15E" w:rsidRDefault="003E5695" w:rsidP="002E0072">
    <w:pPr>
      <w:pStyle w:val="Footer"/>
      <w:framePr w:wrap="around"/>
    </w:pPr>
    <w:fldSimple w:instr=" DOCPROPERTY  Subject  \* MERGEFORMAT ">
      <w:r w:rsidR="00BB715E">
        <w:t>6</w:t>
      </w:r>
    </w:fldSimple>
    <w:r w:rsidR="00BB715E">
      <w:tab/>
      <w:t xml:space="preserve">Page </w:t>
    </w:r>
    <w:r>
      <w:fldChar w:fldCharType="begin"/>
    </w:r>
    <w:r w:rsidR="00BB715E">
      <w:instrText xml:space="preserve"> PAGE  \* Arabic  \* MERGEFORMAT </w:instrText>
    </w:r>
    <w:r>
      <w:fldChar w:fldCharType="separate"/>
    </w:r>
    <w:r w:rsidR="00AD74E1">
      <w:rPr>
        <w:noProof/>
      </w:rPr>
      <w:t>9</w:t>
    </w:r>
    <w:r>
      <w:fldChar w:fldCharType="end"/>
    </w:r>
    <w:r w:rsidR="00BB715E">
      <w:t xml:space="preserve"> of </w:t>
    </w:r>
    <w:fldSimple w:instr=" NUMPAGES  \* Arabic  \* MERGEFORMAT ">
      <w:r w:rsidR="00AD74E1">
        <w:rPr>
          <w:noProof/>
        </w:rPr>
        <w:t>9</w:t>
      </w:r>
    </w:fldSimple>
  </w:p>
  <w:p w:rsidR="00BB715E" w:rsidRDefault="00BB715E" w:rsidP="002E0072">
    <w:pPr>
      <w:pStyle w:val="Footer"/>
      <w:framePr w:wrap="around"/>
    </w:pPr>
    <w:r>
      <w:t xml:space="preserve">© Commonwealth of Australia, </w:t>
    </w:r>
    <w:r w:rsidR="003E5695">
      <w:fldChar w:fldCharType="begin"/>
    </w:r>
    <w:r>
      <w:instrText xml:space="preserve"> DATE  \@ "yyyy"  \* MERGEFORMAT </w:instrText>
    </w:r>
    <w:r w:rsidR="003E5695">
      <w:fldChar w:fldCharType="separate"/>
    </w:r>
    <w:r w:rsidR="00AD74E1">
      <w:rPr>
        <w:noProof/>
      </w:rPr>
      <w:t>2012</w:t>
    </w:r>
    <w:r w:rsidR="003E5695">
      <w:fldChar w:fldCharType="end"/>
    </w:r>
    <w:r>
      <w:tab/>
    </w:r>
    <w:fldSimple w:instr=" DOCPROPERTY  Author  \* MERGEFORMAT ">
      <w:r>
        <w:t>Innovation and Business Skills Australia</w:t>
      </w:r>
    </w:fldSimple>
  </w:p>
  <w:p w:rsidR="00BB715E" w:rsidRDefault="00BB715E" w:rsidP="002E0072">
    <w:pPr>
      <w:pStyle w:val="Footer"/>
      <w:framePr w:wrap="around" w:hAnchor="text" w:x="285"/>
      <w:pBdr>
        <w:top w:val="none" w:sz="0" w:space="0" w:color="auto"/>
      </w:pBdr>
      <w:rPr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5695" w:rsidRDefault="00BB715E">
      <w:r>
        <w:separator/>
      </w:r>
    </w:p>
  </w:footnote>
  <w:footnote w:type="continuationSeparator" w:id="1">
    <w:p w:rsidR="003E5695" w:rsidRDefault="00BB71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072" w:rsidRDefault="002E0072">
    <w:pPr>
      <w:pStyle w:val="Header"/>
      <w:framePr w:wrap="aroun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072" w:rsidRPr="00BB715E" w:rsidRDefault="00BB715E" w:rsidP="00BB715E">
    <w:pPr>
      <w:pStyle w:val="BodyText"/>
    </w:pPr>
    <w:r>
      <w:rPr>
        <w:noProof/>
        <w:lang w:eastAsia="en-AU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34032" cy="10953482"/>
          <wp:effectExtent l="19050" t="0" r="268" b="0"/>
          <wp:wrapNone/>
          <wp:docPr id="2" name="Picture 0" descr="titlepag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itlepage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34032" cy="1095348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072" w:rsidRDefault="002E0072">
    <w:pPr>
      <w:pStyle w:val="Header"/>
      <w:framePr w:wrap="around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15E" w:rsidRDefault="003E5695" w:rsidP="002E0072">
    <w:pPr>
      <w:pStyle w:val="Header"/>
      <w:framePr w:wrap="around"/>
    </w:pPr>
    <w:fldSimple w:instr=" TITLE   \* MERGEFORMAT ">
      <w:r w:rsidR="00BB715E">
        <w:t>FNS41811 Certificate IV in Financial Services</w:t>
      </w:r>
    </w:fldSimple>
    <w:r w:rsidR="00BB715E">
      <w:tab/>
      <w:t xml:space="preserve">Date this document was generated: </w:t>
    </w:r>
    <w:r>
      <w:fldChar w:fldCharType="begin"/>
    </w:r>
    <w:r w:rsidR="00BB715E">
      <w:instrText xml:space="preserve"> DATE  \@ "d MMMM yyyy"  \* MERGEFORMAT </w:instrText>
    </w:r>
    <w:r>
      <w:fldChar w:fldCharType="separate"/>
    </w:r>
    <w:r w:rsidR="00AD74E1">
      <w:rPr>
        <w:noProof/>
      </w:rPr>
      <w:t>31 March 2012</w:t>
    </w:r>
    <w:r>
      <w:rPr>
        <w:noProof/>
      </w:rPr>
      <w:fldChar w:fldCharType="end"/>
    </w:r>
  </w:p>
  <w:p w:rsidR="00BB715E" w:rsidRDefault="00BB715E" w:rsidP="002E0072">
    <w:pPr>
      <w:pStyle w:val="Header"/>
      <w:framePr w:wrap="around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F63E7044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DD28FC82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38BCCFA2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80"/>
    <w:multiLevelType w:val="singleLevel"/>
    <w:tmpl w:val="98347A92"/>
    <w:lvl w:ilvl="0">
      <w:start w:val="1"/>
      <w:numFmt w:val="bullet"/>
      <w:pStyle w:val="ListBullet5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</w:abstractNum>
  <w:abstractNum w:abstractNumId="4">
    <w:nsid w:val="FFFFFF81"/>
    <w:multiLevelType w:val="singleLevel"/>
    <w:tmpl w:val="F1C0E5CE"/>
    <w:lvl w:ilvl="0">
      <w:start w:val="1"/>
      <w:numFmt w:val="bullet"/>
      <w:pStyle w:val="ListBullet4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</w:abstractNum>
  <w:abstractNum w:abstractNumId="5">
    <w:nsid w:val="FFFFFF82"/>
    <w:multiLevelType w:val="singleLevel"/>
    <w:tmpl w:val="E1C61E12"/>
    <w:lvl w:ilvl="0">
      <w:start w:val="1"/>
      <w:numFmt w:val="bullet"/>
      <w:pStyle w:val="ListBullet3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</w:abstractNum>
  <w:abstractNum w:abstractNumId="6">
    <w:nsid w:val="FFFFFF89"/>
    <w:multiLevelType w:val="singleLevel"/>
    <w:tmpl w:val="E2F0B24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FFFFFFFE"/>
    <w:multiLevelType w:val="singleLevel"/>
    <w:tmpl w:val="3886D564"/>
    <w:lvl w:ilvl="0">
      <w:numFmt w:val="bullet"/>
      <w:lvlText w:val="*"/>
      <w:lvlJc w:val="left"/>
    </w:lvl>
  </w:abstractNum>
  <w:abstractNum w:abstractNumId="8">
    <w:nsid w:val="0F986AE9"/>
    <w:multiLevelType w:val="hybridMultilevel"/>
    <w:tmpl w:val="3224FB34"/>
    <w:lvl w:ilvl="0" w:tplc="4BBAA7B4">
      <w:start w:val="1"/>
      <w:numFmt w:val="bullet"/>
      <w:lvlText w:val=""/>
      <w:lvlJc w:val="left"/>
      <w:pPr>
        <w:tabs>
          <w:tab w:val="num" w:pos="360"/>
        </w:tabs>
        <w:ind w:left="360" w:hanging="360"/>
      </w:pPr>
      <w:rPr>
        <w:rFonts w:ascii="Webdings" w:hAnsi="Webdings" w:hint="default"/>
        <w:color w:val="80808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B1B562A"/>
    <w:multiLevelType w:val="singleLevel"/>
    <w:tmpl w:val="0D3CFE5A"/>
    <w:lvl w:ilvl="0">
      <w:start w:val="1"/>
      <w:numFmt w:val="bullet"/>
      <w:pStyle w:val="ListBullet2"/>
      <w:lvlText w:val=""/>
      <w:lvlJc w:val="left"/>
      <w:pPr>
        <w:ind w:left="700" w:hanging="360"/>
      </w:pPr>
      <w:rPr>
        <w:rFonts w:ascii="Symbol" w:hAnsi="Symbol" w:hint="default"/>
        <w:b w:val="0"/>
        <w:i w:val="0"/>
        <w:color w:val="auto"/>
        <w:sz w:val="16"/>
        <w:szCs w:val="18"/>
      </w:rPr>
    </w:lvl>
  </w:abstractNum>
  <w:abstractNum w:abstractNumId="10">
    <w:nsid w:val="2E40016D"/>
    <w:multiLevelType w:val="hybridMultilevel"/>
    <w:tmpl w:val="4252A022"/>
    <w:lvl w:ilvl="0" w:tplc="14543D62">
      <w:start w:val="1"/>
      <w:numFmt w:val="lowerLetter"/>
      <w:pStyle w:val="ListAlpha"/>
      <w:lvlText w:val="%1)"/>
      <w:lvlJc w:val="left"/>
      <w:pPr>
        <w:tabs>
          <w:tab w:val="num" w:pos="680"/>
        </w:tabs>
        <w:ind w:left="680" w:hanging="680"/>
      </w:pPr>
      <w:rPr>
        <w:rFonts w:ascii="Garamond" w:hAnsi="Garamond" w:hint="default"/>
        <w:b w:val="0"/>
        <w:i w:val="0"/>
        <w:color w:val="00000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E3755AB"/>
    <w:multiLevelType w:val="singleLevel"/>
    <w:tmpl w:val="40964F6C"/>
    <w:lvl w:ilvl="0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16"/>
      </w:rPr>
    </w:lvl>
  </w:abstractNum>
  <w:abstractNum w:abstractNumId="12">
    <w:nsid w:val="61571FB4"/>
    <w:multiLevelType w:val="singleLevel"/>
    <w:tmpl w:val="F73ECEE0"/>
    <w:lvl w:ilvl="0">
      <w:start w:val="1"/>
      <w:numFmt w:val="decimal"/>
      <w:pStyle w:val="ListNumber"/>
      <w:lvlText w:val="%1)"/>
      <w:lvlJc w:val="left"/>
      <w:pPr>
        <w:tabs>
          <w:tab w:val="num" w:pos="360"/>
        </w:tabs>
        <w:ind w:left="340" w:hanging="340"/>
      </w:pPr>
      <w:rPr>
        <w:rFonts w:ascii="Palatino Linotype" w:hAnsi="Palatino Linotype" w:hint="default"/>
        <w:b w:val="0"/>
        <w:i w:val="0"/>
        <w:color w:val="auto"/>
      </w:rPr>
    </w:lvl>
  </w:abstractNum>
  <w:abstractNum w:abstractNumId="13">
    <w:nsid w:val="7B332CA8"/>
    <w:multiLevelType w:val="hybridMultilevel"/>
    <w:tmpl w:val="F2C40DCA"/>
    <w:lvl w:ilvl="0" w:tplc="78B88CD2">
      <w:start w:val="1"/>
      <w:numFmt w:val="lowerLetter"/>
      <w:pStyle w:val="ListAlpha2"/>
      <w:lvlText w:val="%1."/>
      <w:lvlJc w:val="left"/>
      <w:pPr>
        <w:tabs>
          <w:tab w:val="num" w:pos="1060"/>
        </w:tabs>
        <w:ind w:left="681" w:hanging="341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4">
    <w:nsid w:val="7F827F09"/>
    <w:multiLevelType w:val="singleLevel"/>
    <w:tmpl w:val="36769C9A"/>
    <w:lvl w:ilvl="0">
      <w:start w:val="1"/>
      <w:numFmt w:val="decimal"/>
      <w:pStyle w:val="ListNumber2"/>
      <w:lvlText w:val="%1."/>
      <w:lvlJc w:val="left"/>
      <w:pPr>
        <w:tabs>
          <w:tab w:val="num" w:pos="1060"/>
        </w:tabs>
        <w:ind w:left="680" w:hanging="340"/>
      </w:pPr>
      <w:rPr>
        <w:rFonts w:ascii="Garamond" w:hAnsi="Garamond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13"/>
  </w:num>
  <w:num w:numId="8">
    <w:abstractNumId w:val="10"/>
  </w:num>
  <w:num w:numId="9">
    <w:abstractNumId w:val="14"/>
  </w:num>
  <w:num w:numId="10">
    <w:abstractNumId w:val="12"/>
  </w:num>
  <w:num w:numId="11">
    <w:abstractNumId w:val="8"/>
  </w:num>
  <w:num w:numId="12">
    <w:abstractNumId w:val="11"/>
  </w:num>
  <w:num w:numId="13">
    <w:abstractNumId w:val="9"/>
  </w:num>
  <w:num w:numId="14">
    <w:abstractNumId w:val="5"/>
  </w:num>
  <w:num w:numId="15">
    <w:abstractNumId w:val="7"/>
    <w:lvlOverride w:ilvl="0">
      <w:lvl w:ilvl="0">
        <w:numFmt w:val="bullet"/>
        <w:lvlText w:val=""/>
        <w:legacy w:legacy="1" w:legacySpace="0" w:legacyIndent="0"/>
        <w:lvlJc w:val="left"/>
        <w:pPr>
          <w:ind w:left="0" w:firstLine="0"/>
        </w:pPr>
        <w:rPr>
          <w:rFonts w:ascii="Wingdings" w:hAnsi="Wingdings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E0072"/>
    <w:rsid w:val="002E0072"/>
    <w:rsid w:val="003E5695"/>
    <w:rsid w:val="00AD74E1"/>
    <w:rsid w:val="00BB71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 w:unhideWhenUsed="0"/>
    <w:lsdException w:name="index heading" w:uiPriority="0"/>
    <w:lsdException w:name="caption" w:uiPriority="0" w:qFormat="1"/>
    <w:lsdException w:name="table of figures" w:uiPriority="0"/>
    <w:lsdException w:name="page number" w:uiPriority="0"/>
    <w:lsdException w:name="List" w:uiPriority="0"/>
    <w:lsdException w:name="List Bullet" w:uiPriority="0" w:unhideWhenUsed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Default Paragraph Font" w:uiPriority="1" w:unhideWhenUsed="0"/>
    <w:lsdException w:name="Body Text" w:uiPriority="0" w:unhideWhenUsed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Subtitle" w:semiHidden="0" w:uiPriority="0" w:unhideWhenUsed="0" w:qFormat="1"/>
    <w:lsdException w:name="Body Text First Indent" w:uiPriority="0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0072"/>
    <w:pPr>
      <w:keepNext/>
      <w:keepLines/>
      <w:spacing w:after="0" w:line="240" w:lineRule="auto"/>
    </w:pPr>
    <w:rPr>
      <w:rFonts w:ascii="Courier New" w:eastAsia="Times New Roman" w:hAnsi="Courier New" w:cs="Times New Roman"/>
      <w:szCs w:val="20"/>
      <w:lang w:eastAsia="en-US"/>
    </w:rPr>
  </w:style>
  <w:style w:type="paragraph" w:styleId="Heading1">
    <w:name w:val="heading 1"/>
    <w:basedOn w:val="HeadingBase"/>
    <w:next w:val="Heading2"/>
    <w:link w:val="Heading1Char"/>
    <w:qFormat/>
    <w:rsid w:val="002E0072"/>
    <w:pPr>
      <w:spacing w:before="360" w:after="60"/>
      <w:outlineLvl w:val="0"/>
    </w:pPr>
    <w:rPr>
      <w:sz w:val="32"/>
    </w:rPr>
  </w:style>
  <w:style w:type="paragraph" w:styleId="Heading2">
    <w:name w:val="heading 2"/>
    <w:basedOn w:val="HeadingBase"/>
    <w:next w:val="BodyText"/>
    <w:link w:val="Heading2Char"/>
    <w:qFormat/>
    <w:rsid w:val="002E0072"/>
    <w:pPr>
      <w:keepLines/>
      <w:spacing w:before="240" w:after="120"/>
      <w:outlineLvl w:val="1"/>
    </w:pPr>
    <w:rPr>
      <w:sz w:val="28"/>
      <w:szCs w:val="40"/>
    </w:rPr>
  </w:style>
  <w:style w:type="paragraph" w:styleId="Heading3">
    <w:name w:val="heading 3"/>
    <w:basedOn w:val="HeadingBase"/>
    <w:next w:val="BodyText"/>
    <w:link w:val="Heading3Char"/>
    <w:qFormat/>
    <w:rsid w:val="002E0072"/>
    <w:pPr>
      <w:spacing w:before="180" w:after="120"/>
      <w:outlineLvl w:val="2"/>
    </w:pPr>
    <w:rPr>
      <w:spacing w:val="-10"/>
      <w:kern w:val="32"/>
    </w:rPr>
  </w:style>
  <w:style w:type="paragraph" w:styleId="Heading4">
    <w:name w:val="heading 4"/>
    <w:basedOn w:val="HeadingBase"/>
    <w:next w:val="BodyText"/>
    <w:link w:val="Heading4Char"/>
    <w:qFormat/>
    <w:rsid w:val="002E0072"/>
    <w:pPr>
      <w:spacing w:before="160" w:after="120"/>
      <w:outlineLvl w:val="3"/>
    </w:pPr>
    <w:rPr>
      <w:sz w:val="22"/>
    </w:rPr>
  </w:style>
  <w:style w:type="paragraph" w:styleId="Heading5">
    <w:name w:val="heading 5"/>
    <w:basedOn w:val="HeadingBase"/>
    <w:next w:val="Normal"/>
    <w:link w:val="Heading5Char"/>
    <w:qFormat/>
    <w:rsid w:val="002E0072"/>
    <w:pPr>
      <w:spacing w:before="80"/>
      <w:outlineLvl w:val="4"/>
    </w:pPr>
    <w:rPr>
      <w:color w:val="918585"/>
      <w:sz w:val="20"/>
    </w:rPr>
  </w:style>
  <w:style w:type="paragraph" w:styleId="Heading6">
    <w:name w:val="heading 6"/>
    <w:basedOn w:val="HeadingBase"/>
    <w:next w:val="Normal"/>
    <w:link w:val="Heading6Char"/>
    <w:qFormat/>
    <w:rsid w:val="002E0072"/>
    <w:pPr>
      <w:spacing w:before="60"/>
      <w:outlineLvl w:val="5"/>
    </w:pPr>
    <w:rPr>
      <w:color w:val="918585"/>
      <w:sz w:val="20"/>
    </w:rPr>
  </w:style>
  <w:style w:type="paragraph" w:styleId="Heading7">
    <w:name w:val="heading 7"/>
    <w:basedOn w:val="Normal"/>
    <w:next w:val="Normal"/>
    <w:link w:val="Heading7Char"/>
    <w:qFormat/>
    <w:rsid w:val="002E0072"/>
    <w:pPr>
      <w:ind w:left="720"/>
      <w:outlineLvl w:val="6"/>
    </w:pPr>
    <w:rPr>
      <w:i/>
    </w:rPr>
  </w:style>
  <w:style w:type="paragraph" w:styleId="Heading8">
    <w:name w:val="heading 8"/>
    <w:basedOn w:val="Normal"/>
    <w:next w:val="Normal"/>
    <w:link w:val="Heading8Char"/>
    <w:qFormat/>
    <w:rsid w:val="002E0072"/>
    <w:pPr>
      <w:ind w:left="720"/>
      <w:outlineLvl w:val="7"/>
    </w:pPr>
    <w:rPr>
      <w:i/>
    </w:rPr>
  </w:style>
  <w:style w:type="paragraph" w:styleId="Heading9">
    <w:name w:val="heading 9"/>
    <w:basedOn w:val="Normal"/>
    <w:next w:val="Normal"/>
    <w:link w:val="Heading9Char"/>
    <w:qFormat/>
    <w:rsid w:val="002E0072"/>
    <w:pPr>
      <w:ind w:left="720"/>
      <w:outlineLvl w:val="8"/>
    </w:pPr>
    <w:rPr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E0072"/>
    <w:rPr>
      <w:rFonts w:ascii="Times New Roman" w:eastAsia="Times New Roman" w:hAnsi="Times New Roman" w:cs="Times New Roman"/>
      <w:b/>
      <w:sz w:val="32"/>
      <w:szCs w:val="20"/>
      <w:lang w:eastAsia="en-US"/>
    </w:rPr>
  </w:style>
  <w:style w:type="paragraph" w:styleId="BodyText">
    <w:name w:val="Body Text"/>
    <w:basedOn w:val="Normal"/>
    <w:link w:val="BodyTextChar"/>
    <w:rsid w:val="002E0072"/>
    <w:pPr>
      <w:spacing w:before="120" w:after="120"/>
      <w:contextualSpacing/>
    </w:pPr>
    <w:rPr>
      <w:rFonts w:ascii="Times New Roman" w:hAnsi="Times New Roman"/>
      <w:sz w:val="24"/>
      <w:szCs w:val="22"/>
    </w:rPr>
  </w:style>
  <w:style w:type="character" w:customStyle="1" w:styleId="BodyTextChar">
    <w:name w:val="Body Text Char"/>
    <w:basedOn w:val="DefaultParagraphFont"/>
    <w:link w:val="BodyText"/>
    <w:rsid w:val="002E0072"/>
    <w:rPr>
      <w:rFonts w:ascii="Times New Roman" w:eastAsia="Times New Roman" w:hAnsi="Times New Roman" w:cs="Times New Roman"/>
      <w:sz w:val="24"/>
      <w:lang w:eastAsia="en-US"/>
    </w:rPr>
  </w:style>
  <w:style w:type="paragraph" w:styleId="Footer">
    <w:name w:val="footer"/>
    <w:basedOn w:val="Normal"/>
    <w:link w:val="FooterChar"/>
    <w:rsid w:val="002E0072"/>
    <w:pPr>
      <w:framePr w:w="9112" w:wrap="around" w:vAnchor="text" w:hAnchor="page" w:x="1419" w:y="1" w:anchorLock="1"/>
      <w:pBdr>
        <w:top w:val="single" w:sz="4" w:space="1" w:color="auto"/>
      </w:pBdr>
      <w:tabs>
        <w:tab w:val="right" w:pos="9072"/>
      </w:tabs>
      <w:spacing w:before="120"/>
    </w:pPr>
    <w:rPr>
      <w:rFonts w:ascii="Times New Roman" w:hAnsi="Times New Roman"/>
      <w:sz w:val="16"/>
      <w:szCs w:val="22"/>
    </w:rPr>
  </w:style>
  <w:style w:type="character" w:customStyle="1" w:styleId="FooterChar">
    <w:name w:val="Footer Char"/>
    <w:basedOn w:val="DefaultParagraphFont"/>
    <w:link w:val="Footer"/>
    <w:rsid w:val="002E0072"/>
    <w:rPr>
      <w:rFonts w:ascii="Times New Roman" w:eastAsia="Times New Roman" w:hAnsi="Times New Roman" w:cs="Times New Roman"/>
      <w:sz w:val="16"/>
      <w:lang w:eastAsia="en-US"/>
    </w:rPr>
  </w:style>
  <w:style w:type="paragraph" w:styleId="ListBullet">
    <w:name w:val="List Bullet"/>
    <w:basedOn w:val="List"/>
    <w:rsid w:val="002E0072"/>
    <w:pPr>
      <w:numPr>
        <w:numId w:val="12"/>
      </w:numPr>
      <w:tabs>
        <w:tab w:val="clear" w:pos="340"/>
      </w:tabs>
      <w:spacing w:before="40" w:after="40"/>
    </w:pPr>
  </w:style>
  <w:style w:type="character" w:customStyle="1" w:styleId="SpecialBold">
    <w:name w:val="Special Bold"/>
    <w:basedOn w:val="DefaultParagraphFont"/>
    <w:rsid w:val="002E0072"/>
    <w:rPr>
      <w:b/>
      <w:spacing w:val="0"/>
    </w:rPr>
  </w:style>
  <w:style w:type="character" w:styleId="Emphasis">
    <w:name w:val="Emphasis"/>
    <w:basedOn w:val="DefaultParagraphFont"/>
    <w:qFormat/>
    <w:rsid w:val="002E0072"/>
    <w:rPr>
      <w:i/>
    </w:rPr>
  </w:style>
  <w:style w:type="paragraph" w:customStyle="1" w:styleId="SuperHeading">
    <w:name w:val="SuperHeading"/>
    <w:basedOn w:val="Normal"/>
    <w:rsid w:val="002E0072"/>
    <w:pPr>
      <w:spacing w:before="240" w:after="120"/>
      <w:outlineLvl w:val="0"/>
    </w:pPr>
    <w:rPr>
      <w:rFonts w:ascii="Times New Roman" w:hAnsi="Times New Roman"/>
      <w:b/>
      <w:sz w:val="28"/>
    </w:rPr>
  </w:style>
  <w:style w:type="paragraph" w:customStyle="1" w:styleId="AllowPageBreak">
    <w:name w:val="AllowPageBreak"/>
    <w:rsid w:val="002E0072"/>
    <w:pPr>
      <w:widowControl w:val="0"/>
      <w:spacing w:after="0" w:line="240" w:lineRule="auto"/>
    </w:pPr>
    <w:rPr>
      <w:rFonts w:ascii="Times New Roman" w:eastAsia="Times New Roman" w:hAnsi="Times New Roman" w:cs="Times New Roman"/>
      <w:noProof/>
      <w:sz w:val="2"/>
      <w:szCs w:val="20"/>
      <w:lang w:eastAsia="en-US"/>
    </w:rPr>
  </w:style>
  <w:style w:type="character" w:customStyle="1" w:styleId="BoldandItalics">
    <w:name w:val="Bold and Italics"/>
    <w:qFormat/>
    <w:rsid w:val="002E0072"/>
    <w:rPr>
      <w:b/>
      <w:i/>
      <w:u w:val="none"/>
    </w:rPr>
  </w:style>
  <w:style w:type="character" w:customStyle="1" w:styleId="Heading2Char">
    <w:name w:val="Heading 2 Char"/>
    <w:basedOn w:val="DefaultParagraphFont"/>
    <w:link w:val="Heading2"/>
    <w:rsid w:val="002E0072"/>
    <w:rPr>
      <w:rFonts w:ascii="Times New Roman" w:eastAsia="Times New Roman" w:hAnsi="Times New Roman" w:cs="Times New Roman"/>
      <w:b/>
      <w:sz w:val="28"/>
      <w:szCs w:val="40"/>
      <w:lang w:eastAsia="en-US"/>
    </w:rPr>
  </w:style>
  <w:style w:type="character" w:customStyle="1" w:styleId="Heading3Char">
    <w:name w:val="Heading 3 Char"/>
    <w:basedOn w:val="DefaultParagraphFont"/>
    <w:link w:val="Heading3"/>
    <w:rsid w:val="002E0072"/>
    <w:rPr>
      <w:rFonts w:ascii="Times New Roman" w:eastAsia="Times New Roman" w:hAnsi="Times New Roman" w:cs="Times New Roman"/>
      <w:b/>
      <w:spacing w:val="-10"/>
      <w:kern w:val="32"/>
      <w:sz w:val="24"/>
      <w:szCs w:val="20"/>
      <w:lang w:eastAsia="en-US"/>
    </w:rPr>
  </w:style>
  <w:style w:type="character" w:customStyle="1" w:styleId="Heading4Char">
    <w:name w:val="Heading 4 Char"/>
    <w:basedOn w:val="DefaultParagraphFont"/>
    <w:link w:val="Heading4"/>
    <w:rsid w:val="002E0072"/>
    <w:rPr>
      <w:rFonts w:ascii="Times New Roman" w:eastAsia="Times New Roman" w:hAnsi="Times New Roman" w:cs="Times New Roman"/>
      <w:b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rsid w:val="002E0072"/>
    <w:rPr>
      <w:rFonts w:ascii="Times New Roman" w:eastAsia="Times New Roman" w:hAnsi="Times New Roman" w:cs="Times New Roman"/>
      <w:b/>
      <w:color w:val="918585"/>
      <w:sz w:val="20"/>
      <w:szCs w:val="20"/>
      <w:lang w:eastAsia="en-US"/>
    </w:rPr>
  </w:style>
  <w:style w:type="character" w:customStyle="1" w:styleId="Heading6Char">
    <w:name w:val="Heading 6 Char"/>
    <w:basedOn w:val="DefaultParagraphFont"/>
    <w:link w:val="Heading6"/>
    <w:rsid w:val="002E0072"/>
    <w:rPr>
      <w:rFonts w:ascii="Times New Roman" w:eastAsia="Times New Roman" w:hAnsi="Times New Roman" w:cs="Times New Roman"/>
      <w:b/>
      <w:color w:val="918585"/>
      <w:sz w:val="20"/>
      <w:szCs w:val="20"/>
      <w:lang w:eastAsia="en-US"/>
    </w:rPr>
  </w:style>
  <w:style w:type="character" w:customStyle="1" w:styleId="Heading7Char">
    <w:name w:val="Heading 7 Char"/>
    <w:basedOn w:val="DefaultParagraphFont"/>
    <w:link w:val="Heading7"/>
    <w:rsid w:val="002E0072"/>
    <w:rPr>
      <w:rFonts w:ascii="Courier New" w:eastAsia="Times New Roman" w:hAnsi="Courier New" w:cs="Times New Roman"/>
      <w:i/>
      <w:szCs w:val="20"/>
      <w:lang w:eastAsia="en-US"/>
    </w:rPr>
  </w:style>
  <w:style w:type="character" w:customStyle="1" w:styleId="Heading8Char">
    <w:name w:val="Heading 8 Char"/>
    <w:basedOn w:val="DefaultParagraphFont"/>
    <w:link w:val="Heading8"/>
    <w:rsid w:val="002E0072"/>
    <w:rPr>
      <w:rFonts w:ascii="Courier New" w:eastAsia="Times New Roman" w:hAnsi="Courier New" w:cs="Times New Roman"/>
      <w:i/>
      <w:szCs w:val="20"/>
      <w:lang w:eastAsia="en-US"/>
    </w:rPr>
  </w:style>
  <w:style w:type="character" w:customStyle="1" w:styleId="Heading9Char">
    <w:name w:val="Heading 9 Char"/>
    <w:basedOn w:val="DefaultParagraphFont"/>
    <w:link w:val="Heading9"/>
    <w:rsid w:val="002E0072"/>
    <w:rPr>
      <w:rFonts w:ascii="Courier New" w:eastAsia="Times New Roman" w:hAnsi="Courier New" w:cs="Times New Roman"/>
      <w:i/>
      <w:szCs w:val="20"/>
      <w:lang w:eastAsia="en-US"/>
    </w:rPr>
  </w:style>
  <w:style w:type="paragraph" w:customStyle="1" w:styleId="HeadingBase">
    <w:name w:val="Heading Base"/>
    <w:rsid w:val="002E0072"/>
    <w:pPr>
      <w:keepNext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en-US"/>
    </w:rPr>
  </w:style>
  <w:style w:type="paragraph" w:styleId="TOC3">
    <w:name w:val="toc 3"/>
    <w:basedOn w:val="TOCBase"/>
    <w:next w:val="Normal"/>
    <w:semiHidden/>
    <w:rsid w:val="002E0072"/>
    <w:pPr>
      <w:tabs>
        <w:tab w:val="right" w:leader="dot" w:pos="9072"/>
      </w:tabs>
      <w:ind w:left="567"/>
    </w:pPr>
    <w:rPr>
      <w:szCs w:val="22"/>
    </w:rPr>
  </w:style>
  <w:style w:type="paragraph" w:customStyle="1" w:styleId="TOCBase">
    <w:name w:val="TOC Base"/>
    <w:rsid w:val="002E0072"/>
    <w:pPr>
      <w:spacing w:after="0" w:line="240" w:lineRule="auto"/>
    </w:pPr>
    <w:rPr>
      <w:rFonts w:ascii="Garamond" w:eastAsia="Times New Roman" w:hAnsi="Garamond" w:cs="Times New Roman"/>
      <w:noProof/>
      <w:sz w:val="20"/>
      <w:szCs w:val="20"/>
      <w:lang w:eastAsia="en-US"/>
    </w:rPr>
  </w:style>
  <w:style w:type="paragraph" w:styleId="TOC2">
    <w:name w:val="toc 2"/>
    <w:basedOn w:val="TOCBase"/>
    <w:next w:val="Normal"/>
    <w:rsid w:val="002E0072"/>
    <w:pPr>
      <w:tabs>
        <w:tab w:val="right" w:leader="dot" w:pos="9072"/>
      </w:tabs>
      <w:spacing w:before="40" w:after="40"/>
      <w:ind w:left="284"/>
    </w:pPr>
    <w:rPr>
      <w:rFonts w:ascii="Times New Roman" w:hAnsi="Times New Roman"/>
    </w:rPr>
  </w:style>
  <w:style w:type="paragraph" w:styleId="TOC1">
    <w:name w:val="toc 1"/>
    <w:basedOn w:val="TOCBase"/>
    <w:next w:val="Normal"/>
    <w:rsid w:val="002E0072"/>
    <w:pPr>
      <w:keepNext/>
      <w:tabs>
        <w:tab w:val="right" w:leader="dot" w:pos="9072"/>
      </w:tabs>
      <w:spacing w:before="120" w:after="60"/>
    </w:pPr>
    <w:rPr>
      <w:rFonts w:ascii="Times New Roman" w:hAnsi="Times New Roman"/>
      <w:b/>
      <w:szCs w:val="24"/>
    </w:rPr>
  </w:style>
  <w:style w:type="paragraph" w:styleId="Title">
    <w:name w:val="Title"/>
    <w:basedOn w:val="HeadingBase"/>
    <w:link w:val="TitleChar"/>
    <w:qFormat/>
    <w:rsid w:val="002E0072"/>
    <w:pPr>
      <w:spacing w:before="5040"/>
      <w:jc w:val="center"/>
    </w:pPr>
    <w:rPr>
      <w:sz w:val="48"/>
      <w:szCs w:val="72"/>
      <w:lang w:val="en-US"/>
    </w:rPr>
  </w:style>
  <w:style w:type="character" w:customStyle="1" w:styleId="TitleChar">
    <w:name w:val="Title Char"/>
    <w:basedOn w:val="DefaultParagraphFont"/>
    <w:link w:val="Title"/>
    <w:rsid w:val="002E0072"/>
    <w:rPr>
      <w:rFonts w:ascii="Times New Roman" w:eastAsia="Times New Roman" w:hAnsi="Times New Roman" w:cs="Times New Roman"/>
      <w:b/>
      <w:sz w:val="48"/>
      <w:szCs w:val="72"/>
      <w:lang w:val="en-US" w:eastAsia="en-US"/>
    </w:rPr>
  </w:style>
  <w:style w:type="paragraph" w:customStyle="1" w:styleId="Figures">
    <w:name w:val="Figures"/>
    <w:basedOn w:val="BodyText"/>
    <w:next w:val="Normal"/>
    <w:rsid w:val="002E0072"/>
    <w:pPr>
      <w:tabs>
        <w:tab w:val="left" w:pos="3600"/>
        <w:tab w:val="left" w:pos="3958"/>
      </w:tabs>
    </w:pPr>
  </w:style>
  <w:style w:type="paragraph" w:styleId="List">
    <w:name w:val="List"/>
    <w:basedOn w:val="BodyText"/>
    <w:next w:val="BodyText"/>
    <w:rsid w:val="002E0072"/>
    <w:pPr>
      <w:tabs>
        <w:tab w:val="left" w:pos="340"/>
      </w:tabs>
      <w:spacing w:before="60" w:after="60"/>
      <w:ind w:left="340" w:hanging="340"/>
    </w:pPr>
  </w:style>
  <w:style w:type="paragraph" w:customStyle="1" w:styleId="Note">
    <w:name w:val="Note"/>
    <w:basedOn w:val="BodyText"/>
    <w:rsid w:val="002E0072"/>
    <w:pPr>
      <w:pBdr>
        <w:top w:val="single" w:sz="6" w:space="2" w:color="auto"/>
        <w:left w:val="single" w:sz="6" w:space="4" w:color="auto"/>
        <w:bottom w:val="single" w:sz="6" w:space="2" w:color="auto"/>
        <w:right w:val="single" w:sz="6" w:space="4" w:color="auto"/>
      </w:pBdr>
      <w:tabs>
        <w:tab w:val="left" w:pos="680"/>
      </w:tabs>
    </w:pPr>
  </w:style>
  <w:style w:type="paragraph" w:customStyle="1" w:styleId="SuperTitle">
    <w:name w:val="SuperTitle"/>
    <w:basedOn w:val="Title"/>
    <w:rsid w:val="002E0072"/>
    <w:pPr>
      <w:framePr w:wrap="auto" w:hAnchor="text" w:y="6049"/>
    </w:pPr>
    <w:rPr>
      <w:color w:val="000000"/>
      <w:sz w:val="40"/>
    </w:rPr>
  </w:style>
  <w:style w:type="paragraph" w:customStyle="1" w:styleId="TOCTitle">
    <w:name w:val="TOCTitle"/>
    <w:basedOn w:val="Heading1"/>
    <w:rsid w:val="002E0072"/>
    <w:pPr>
      <w:spacing w:after="240"/>
      <w:jc w:val="center"/>
      <w:outlineLvl w:val="9"/>
    </w:pPr>
    <w:rPr>
      <w:caps/>
    </w:rPr>
  </w:style>
  <w:style w:type="paragraph" w:customStyle="1" w:styleId="Version">
    <w:name w:val="Version"/>
    <w:rsid w:val="002E0072"/>
    <w:pPr>
      <w:spacing w:before="5600" w:after="0" w:line="240" w:lineRule="auto"/>
    </w:pPr>
    <w:rPr>
      <w:rFonts w:ascii="Times New Roman" w:eastAsia="Times New Roman" w:hAnsi="Times New Roman" w:cs="Times New Roman"/>
      <w:b/>
      <w:sz w:val="20"/>
      <w:szCs w:val="72"/>
      <w:lang w:val="en-US" w:eastAsia="en-US"/>
    </w:rPr>
  </w:style>
  <w:style w:type="paragraph" w:styleId="ListBullet2">
    <w:name w:val="List Bullet 2"/>
    <w:basedOn w:val="List2"/>
    <w:rsid w:val="002E0072"/>
    <w:pPr>
      <w:numPr>
        <w:numId w:val="13"/>
      </w:numPr>
      <w:tabs>
        <w:tab w:val="clear" w:pos="680"/>
      </w:tabs>
    </w:pPr>
  </w:style>
  <w:style w:type="paragraph" w:styleId="Index1">
    <w:name w:val="index 1"/>
    <w:basedOn w:val="Normal"/>
    <w:next w:val="Normal"/>
    <w:semiHidden/>
    <w:rsid w:val="002E0072"/>
    <w:pPr>
      <w:keepNext w:val="0"/>
      <w:tabs>
        <w:tab w:val="right" w:pos="4176"/>
      </w:tabs>
      <w:ind w:left="198" w:hanging="198"/>
    </w:pPr>
    <w:rPr>
      <w:rFonts w:ascii="Garamond" w:hAnsi="Garamond"/>
    </w:rPr>
  </w:style>
  <w:style w:type="paragraph" w:styleId="IndexHeading">
    <w:name w:val="index heading"/>
    <w:basedOn w:val="Normal"/>
    <w:next w:val="Index1"/>
    <w:semiHidden/>
    <w:rsid w:val="002E0072"/>
    <w:pPr>
      <w:spacing w:before="120" w:after="120"/>
    </w:pPr>
    <w:rPr>
      <w:rFonts w:ascii="Arial" w:hAnsi="Arial"/>
      <w:b/>
      <w:color w:val="918585"/>
      <w:sz w:val="24"/>
    </w:rPr>
  </w:style>
  <w:style w:type="paragraph" w:styleId="Header">
    <w:name w:val="header"/>
    <w:basedOn w:val="Normal"/>
    <w:link w:val="HeaderChar"/>
    <w:rsid w:val="002E0072"/>
    <w:pPr>
      <w:keepNext w:val="0"/>
      <w:keepLines w:val="0"/>
      <w:framePr w:w="9214" w:wrap="around" w:vAnchor="text" w:hAnchor="page" w:x="1419" w:y="1"/>
      <w:pBdr>
        <w:bottom w:val="single" w:sz="4" w:space="1" w:color="auto"/>
      </w:pBdr>
      <w:tabs>
        <w:tab w:val="right" w:pos="9072"/>
      </w:tabs>
    </w:pPr>
    <w:rPr>
      <w:rFonts w:ascii="Times New Roman" w:hAnsi="Times New Roman"/>
      <w:sz w:val="16"/>
      <w:lang w:val="en-GB"/>
    </w:rPr>
  </w:style>
  <w:style w:type="character" w:customStyle="1" w:styleId="HeaderChar">
    <w:name w:val="Header Char"/>
    <w:basedOn w:val="DefaultParagraphFont"/>
    <w:link w:val="Header"/>
    <w:rsid w:val="002E0072"/>
    <w:rPr>
      <w:rFonts w:ascii="Times New Roman" w:eastAsia="Times New Roman" w:hAnsi="Times New Roman" w:cs="Times New Roman"/>
      <w:sz w:val="16"/>
      <w:szCs w:val="20"/>
      <w:lang w:val="en-GB" w:eastAsia="en-US"/>
    </w:rPr>
  </w:style>
  <w:style w:type="paragraph" w:customStyle="1" w:styleId="Chapter">
    <w:name w:val="Chapter"/>
    <w:basedOn w:val="Normal"/>
    <w:rsid w:val="002E0072"/>
    <w:pPr>
      <w:spacing w:before="240"/>
    </w:pPr>
    <w:rPr>
      <w:rFonts w:ascii="Times New Roman" w:hAnsi="Times New Roman"/>
      <w:smallCaps/>
      <w:spacing w:val="80"/>
      <w:sz w:val="28"/>
    </w:rPr>
  </w:style>
  <w:style w:type="paragraph" w:customStyle="1" w:styleId="InChapter">
    <w:name w:val="InChapter"/>
    <w:basedOn w:val="Heading3"/>
    <w:rsid w:val="002E0072"/>
    <w:pPr>
      <w:spacing w:after="240"/>
      <w:outlineLvl w:val="9"/>
    </w:pPr>
    <w:rPr>
      <w:noProof/>
    </w:rPr>
  </w:style>
  <w:style w:type="paragraph" w:styleId="Index2">
    <w:name w:val="index 2"/>
    <w:basedOn w:val="Normal"/>
    <w:next w:val="Normal"/>
    <w:semiHidden/>
    <w:rsid w:val="002E0072"/>
    <w:pPr>
      <w:tabs>
        <w:tab w:val="right" w:pos="4176"/>
      </w:tabs>
      <w:ind w:left="568" w:hanging="284"/>
    </w:pPr>
    <w:rPr>
      <w:rFonts w:ascii="Garamond" w:hAnsi="Garamond"/>
    </w:rPr>
  </w:style>
  <w:style w:type="paragraph" w:customStyle="1" w:styleId="Byline">
    <w:name w:val="Byline"/>
    <w:rsid w:val="002E0072"/>
    <w:pPr>
      <w:framePr w:wrap="around" w:vAnchor="page" w:hAnchor="page" w:x="1666" w:y="13933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8"/>
      <w:lang w:val="en-US" w:eastAsia="en-US"/>
    </w:rPr>
  </w:style>
  <w:style w:type="paragraph" w:customStyle="1" w:styleId="Drawings">
    <w:name w:val="Drawings"/>
    <w:basedOn w:val="Figures"/>
    <w:rsid w:val="002E0072"/>
    <w:pPr>
      <w:tabs>
        <w:tab w:val="clear" w:pos="3600"/>
        <w:tab w:val="clear" w:pos="3958"/>
      </w:tabs>
      <w:jc w:val="right"/>
    </w:pPr>
  </w:style>
  <w:style w:type="paragraph" w:styleId="Caption">
    <w:name w:val="caption"/>
    <w:basedOn w:val="BodyText"/>
    <w:next w:val="Normal"/>
    <w:qFormat/>
    <w:rsid w:val="002E0072"/>
    <w:pPr>
      <w:framePr w:w="2268" w:hSpace="181" w:vSpace="181" w:wrap="around" w:vAnchor="text" w:hAnchor="page" w:x="1135" w:y="285" w:anchorLock="1"/>
    </w:pPr>
    <w:rPr>
      <w:i/>
    </w:rPr>
  </w:style>
  <w:style w:type="paragraph" w:customStyle="1" w:styleId="MiniTOCTitle">
    <w:name w:val="MiniTOCTitle"/>
    <w:basedOn w:val="Heading4"/>
    <w:rsid w:val="002E0072"/>
    <w:pPr>
      <w:spacing w:before="240"/>
      <w:outlineLvl w:val="9"/>
    </w:pPr>
    <w:rPr>
      <w:noProof/>
      <w:sz w:val="24"/>
    </w:rPr>
  </w:style>
  <w:style w:type="paragraph" w:customStyle="1" w:styleId="MiniTOCItem">
    <w:name w:val="MiniTOCItem"/>
    <w:basedOn w:val="ListBullet"/>
    <w:rsid w:val="002E0072"/>
    <w:pPr>
      <w:numPr>
        <w:numId w:val="0"/>
      </w:numPr>
      <w:tabs>
        <w:tab w:val="right" w:leader="dot" w:pos="6521"/>
      </w:tabs>
      <w:spacing w:before="0" w:after="0"/>
    </w:pPr>
  </w:style>
  <w:style w:type="paragraph" w:customStyle="1" w:styleId="TOFTitle">
    <w:name w:val="TOFTitle"/>
    <w:basedOn w:val="TOCTitle"/>
    <w:rsid w:val="002E0072"/>
  </w:style>
  <w:style w:type="paragraph" w:styleId="TableofFigures">
    <w:name w:val="table of figures"/>
    <w:basedOn w:val="Normal"/>
    <w:next w:val="Normal"/>
    <w:semiHidden/>
    <w:rsid w:val="002E0072"/>
    <w:pPr>
      <w:tabs>
        <w:tab w:val="right" w:leader="dot" w:pos="9072"/>
      </w:tabs>
      <w:ind w:left="970" w:hanging="403"/>
    </w:pPr>
    <w:rPr>
      <w:rFonts w:ascii="Times New Roman" w:hAnsi="Times New Roman"/>
      <w:b/>
    </w:rPr>
  </w:style>
  <w:style w:type="paragraph" w:styleId="ListNumber">
    <w:name w:val="List Number"/>
    <w:basedOn w:val="List"/>
    <w:rsid w:val="002E0072"/>
    <w:pPr>
      <w:numPr>
        <w:numId w:val="10"/>
      </w:numPr>
    </w:pPr>
  </w:style>
  <w:style w:type="character" w:customStyle="1" w:styleId="WingdingSymbols">
    <w:name w:val="Wingding Symbols"/>
    <w:rsid w:val="002E0072"/>
    <w:rPr>
      <w:rFonts w:ascii="Wingdings" w:hAnsi="Wingdings"/>
    </w:rPr>
  </w:style>
  <w:style w:type="paragraph" w:customStyle="1" w:styleId="TableHeading">
    <w:name w:val="Table Heading"/>
    <w:basedOn w:val="HeadingBase"/>
    <w:rsid w:val="002E0072"/>
    <w:pPr>
      <w:keepLines/>
      <w:pBdr>
        <w:bottom w:val="single" w:sz="6" w:space="1" w:color="918585"/>
      </w:pBdr>
      <w:spacing w:before="240"/>
    </w:pPr>
  </w:style>
  <w:style w:type="character" w:customStyle="1" w:styleId="HotSpot">
    <w:name w:val="HotSpot"/>
    <w:rsid w:val="002E0072"/>
    <w:rPr>
      <w:color w:val="0033CC"/>
      <w:u w:val="none"/>
    </w:rPr>
  </w:style>
  <w:style w:type="paragraph" w:customStyle="1" w:styleId="BodyTextRight">
    <w:name w:val="Body Text Right"/>
    <w:basedOn w:val="BodyText"/>
    <w:rsid w:val="002E0072"/>
    <w:pPr>
      <w:spacing w:before="0" w:after="0"/>
      <w:jc w:val="right"/>
    </w:pPr>
  </w:style>
  <w:style w:type="paragraph" w:styleId="Index3">
    <w:name w:val="index 3"/>
    <w:basedOn w:val="ListNumber2"/>
    <w:next w:val="Normal"/>
    <w:semiHidden/>
    <w:rsid w:val="002E0072"/>
    <w:pPr>
      <w:numPr>
        <w:numId w:val="0"/>
      </w:numPr>
      <w:tabs>
        <w:tab w:val="right" w:leader="dot" w:pos="4176"/>
      </w:tabs>
    </w:pPr>
  </w:style>
  <w:style w:type="paragraph" w:styleId="ListNumber2">
    <w:name w:val="List Number 2"/>
    <w:basedOn w:val="List2"/>
    <w:rsid w:val="002E0072"/>
    <w:pPr>
      <w:numPr>
        <w:numId w:val="9"/>
      </w:numPr>
      <w:tabs>
        <w:tab w:val="clear" w:pos="1060"/>
      </w:tabs>
    </w:pPr>
  </w:style>
  <w:style w:type="paragraph" w:customStyle="1" w:styleId="MarginNote">
    <w:name w:val="Margin Note"/>
    <w:basedOn w:val="BodyText"/>
    <w:rsid w:val="002E0072"/>
    <w:pPr>
      <w:pBdr>
        <w:top w:val="single" w:sz="6" w:space="6" w:color="FFFFFF"/>
        <w:bottom w:val="single" w:sz="6" w:space="6" w:color="FFFFFF"/>
      </w:pBdr>
      <w:shd w:val="pct10" w:color="auto" w:fill="auto"/>
      <w:tabs>
        <w:tab w:val="left" w:pos="567"/>
      </w:tabs>
      <w:spacing w:before="60" w:after="60"/>
    </w:pPr>
    <w:rPr>
      <w:rFonts w:ascii="Arial" w:hAnsi="Arial"/>
      <w:i/>
    </w:rPr>
  </w:style>
  <w:style w:type="paragraph" w:styleId="Subtitle">
    <w:name w:val="Subtitle"/>
    <w:basedOn w:val="Normal"/>
    <w:link w:val="SubtitleChar"/>
    <w:qFormat/>
    <w:rsid w:val="002E0072"/>
    <w:pPr>
      <w:framePr w:wrap="around" w:vAnchor="page" w:hAnchor="page" w:x="1671" w:y="14401"/>
      <w:tabs>
        <w:tab w:val="left" w:pos="7230"/>
      </w:tabs>
      <w:jc w:val="center"/>
    </w:pPr>
    <w:rPr>
      <w:rFonts w:ascii="Times New Roman" w:hAnsi="Times New Roman"/>
      <w:b/>
      <w:sz w:val="20"/>
    </w:rPr>
  </w:style>
  <w:style w:type="character" w:customStyle="1" w:styleId="SubtitleChar">
    <w:name w:val="Subtitle Char"/>
    <w:basedOn w:val="DefaultParagraphFont"/>
    <w:link w:val="Subtitle"/>
    <w:rsid w:val="002E0072"/>
    <w:rPr>
      <w:rFonts w:ascii="Times New Roman" w:eastAsia="Times New Roman" w:hAnsi="Times New Roman" w:cs="Times New Roman"/>
      <w:b/>
      <w:sz w:val="20"/>
      <w:szCs w:val="20"/>
      <w:lang w:eastAsia="en-US"/>
    </w:rPr>
  </w:style>
  <w:style w:type="paragraph" w:customStyle="1" w:styleId="GlossaryHeading">
    <w:name w:val="Glossary Heading"/>
    <w:basedOn w:val="HeadingBase"/>
    <w:rsid w:val="002E0072"/>
    <w:rPr>
      <w:sz w:val="32"/>
    </w:rPr>
  </w:style>
  <w:style w:type="paragraph" w:customStyle="1" w:styleId="HeadingProcedure">
    <w:name w:val="Heading Procedure"/>
    <w:basedOn w:val="HeadingBase"/>
    <w:next w:val="Normal"/>
    <w:rsid w:val="002E0072"/>
    <w:pPr>
      <w:tabs>
        <w:tab w:val="left" w:pos="0"/>
      </w:tabs>
      <w:spacing w:before="120" w:after="60"/>
    </w:pPr>
    <w:rPr>
      <w:i/>
      <w:color w:val="918585"/>
      <w:sz w:val="22"/>
    </w:rPr>
  </w:style>
  <w:style w:type="paragraph" w:customStyle="1" w:styleId="TableBodyText">
    <w:name w:val="Table Body Text"/>
    <w:basedOn w:val="BodyText"/>
    <w:rsid w:val="002E0072"/>
    <w:pPr>
      <w:spacing w:before="60" w:after="60"/>
    </w:pPr>
  </w:style>
  <w:style w:type="paragraph" w:styleId="ListContinue">
    <w:name w:val="List Continue"/>
    <w:basedOn w:val="List"/>
    <w:rsid w:val="002E0072"/>
    <w:pPr>
      <w:ind w:firstLine="0"/>
    </w:pPr>
  </w:style>
  <w:style w:type="paragraph" w:customStyle="1" w:styleId="ListNote">
    <w:name w:val="List Note"/>
    <w:basedOn w:val="List"/>
    <w:rsid w:val="002E0072"/>
    <w:pPr>
      <w:pBdr>
        <w:top w:val="single" w:sz="6" w:space="2" w:color="918585"/>
        <w:bottom w:val="single" w:sz="6" w:space="2" w:color="918585"/>
      </w:pBdr>
      <w:tabs>
        <w:tab w:val="left" w:pos="1021"/>
      </w:tabs>
      <w:ind w:firstLine="0"/>
    </w:pPr>
  </w:style>
  <w:style w:type="paragraph" w:customStyle="1" w:styleId="Warning">
    <w:name w:val="Warning"/>
    <w:basedOn w:val="BodyText"/>
    <w:rsid w:val="002E0072"/>
    <w:pPr>
      <w:shd w:val="clear" w:color="auto" w:fill="D9D9D9"/>
      <w:tabs>
        <w:tab w:val="left" w:pos="992"/>
      </w:tabs>
      <w:ind w:left="119" w:right="119"/>
    </w:pPr>
    <w:rPr>
      <w:sz w:val="20"/>
    </w:rPr>
  </w:style>
  <w:style w:type="paragraph" w:customStyle="1" w:styleId="MarginIcons">
    <w:name w:val="Margin Icons"/>
    <w:basedOn w:val="BodyText"/>
    <w:rsid w:val="002E0072"/>
    <w:pPr>
      <w:framePr w:w="1134" w:wrap="around" w:vAnchor="text" w:hAnchor="page" w:x="1419" w:y="455" w:anchorLock="1"/>
      <w:spacing w:before="60" w:after="60"/>
      <w:jc w:val="right"/>
    </w:pPr>
    <w:rPr>
      <w:rFonts w:ascii="Trebuchet MS" w:hAnsi="Trebuchet MS"/>
      <w:b/>
    </w:rPr>
  </w:style>
  <w:style w:type="character" w:customStyle="1" w:styleId="Monospace">
    <w:name w:val="Monospace"/>
    <w:basedOn w:val="DefaultParagraphFont"/>
    <w:rsid w:val="002E0072"/>
    <w:rPr>
      <w:rFonts w:ascii="Courier New" w:hAnsi="Courier New"/>
    </w:rPr>
  </w:style>
  <w:style w:type="paragraph" w:customStyle="1" w:styleId="NoteBullet">
    <w:name w:val="Note Bullet"/>
    <w:basedOn w:val="Note"/>
    <w:rsid w:val="002E0072"/>
    <w:pPr>
      <w:tabs>
        <w:tab w:val="clear" w:pos="680"/>
      </w:tabs>
      <w:spacing w:before="60" w:after="60"/>
    </w:pPr>
  </w:style>
  <w:style w:type="paragraph" w:customStyle="1" w:styleId="SubHeading2">
    <w:name w:val="SubHeading2"/>
    <w:basedOn w:val="HeadingBase"/>
    <w:rsid w:val="002E0072"/>
    <w:pPr>
      <w:spacing w:before="240" w:after="60"/>
    </w:pPr>
    <w:rPr>
      <w:sz w:val="20"/>
    </w:rPr>
  </w:style>
  <w:style w:type="paragraph" w:customStyle="1" w:styleId="SubHeading1">
    <w:name w:val="SubHeading1"/>
    <w:basedOn w:val="HeadingBase"/>
    <w:rsid w:val="002E0072"/>
    <w:pPr>
      <w:spacing w:before="240" w:after="60"/>
    </w:pPr>
    <w:rPr>
      <w:color w:val="918585"/>
      <w:sz w:val="22"/>
    </w:rPr>
  </w:style>
  <w:style w:type="paragraph" w:customStyle="1" w:styleId="SideHeading">
    <w:name w:val="Side Heading"/>
    <w:basedOn w:val="HeadingBase"/>
    <w:rsid w:val="002E0072"/>
    <w:pPr>
      <w:framePr w:w="2268" w:h="567" w:hSpace="181" w:vSpace="181" w:wrap="around" w:vAnchor="text" w:hAnchor="page" w:x="1419" w:y="370" w:anchorLock="1"/>
    </w:pPr>
    <w:rPr>
      <w:sz w:val="22"/>
    </w:rPr>
  </w:style>
  <w:style w:type="paragraph" w:customStyle="1" w:styleId="TableListBullet">
    <w:name w:val="Table List Bullet"/>
    <w:basedOn w:val="ListBullet"/>
    <w:rsid w:val="002E0072"/>
    <w:pPr>
      <w:tabs>
        <w:tab w:val="num" w:pos="360"/>
      </w:tabs>
    </w:pPr>
  </w:style>
  <w:style w:type="paragraph" w:styleId="PlainText">
    <w:name w:val="Plain Text"/>
    <w:basedOn w:val="Normal"/>
    <w:link w:val="PlainTextChar"/>
    <w:rsid w:val="002E0072"/>
    <w:rPr>
      <w:sz w:val="20"/>
    </w:rPr>
  </w:style>
  <w:style w:type="character" w:customStyle="1" w:styleId="PlainTextChar">
    <w:name w:val="Plain Text Char"/>
    <w:basedOn w:val="DefaultParagraphFont"/>
    <w:link w:val="PlainText"/>
    <w:rsid w:val="002E0072"/>
    <w:rPr>
      <w:rFonts w:ascii="Courier New" w:eastAsia="Times New Roman" w:hAnsi="Courier New" w:cs="Times New Roman"/>
      <w:sz w:val="20"/>
      <w:szCs w:val="20"/>
      <w:lang w:eastAsia="en-US"/>
    </w:rPr>
  </w:style>
  <w:style w:type="character" w:customStyle="1" w:styleId="MenuOption">
    <w:name w:val="Menu Option"/>
    <w:basedOn w:val="DefaultParagraphFont"/>
    <w:rsid w:val="002E0072"/>
    <w:rPr>
      <w:b/>
      <w:smallCaps/>
    </w:rPr>
  </w:style>
  <w:style w:type="paragraph" w:customStyle="1" w:styleId="TableListNumber">
    <w:name w:val="Table List Number"/>
    <w:basedOn w:val="ListNumber"/>
    <w:rsid w:val="002E0072"/>
    <w:pPr>
      <w:numPr>
        <w:numId w:val="0"/>
      </w:numPr>
    </w:pPr>
  </w:style>
  <w:style w:type="paragraph" w:styleId="TOC4">
    <w:name w:val="toc 4"/>
    <w:basedOn w:val="TOCBase"/>
    <w:next w:val="Normal"/>
    <w:semiHidden/>
    <w:rsid w:val="002E0072"/>
    <w:pPr>
      <w:tabs>
        <w:tab w:val="right" w:leader="dot" w:pos="9071"/>
      </w:tabs>
      <w:ind w:left="1701"/>
    </w:pPr>
  </w:style>
  <w:style w:type="paragraph" w:customStyle="1" w:styleId="ListAlpha">
    <w:name w:val="List Alpha"/>
    <w:basedOn w:val="List"/>
    <w:rsid w:val="002E0072"/>
    <w:pPr>
      <w:numPr>
        <w:numId w:val="8"/>
      </w:numPr>
    </w:pPr>
  </w:style>
  <w:style w:type="paragraph" w:customStyle="1" w:styleId="ListAlpha2">
    <w:name w:val="List Alpha 2"/>
    <w:basedOn w:val="List2"/>
    <w:rsid w:val="002E0072"/>
    <w:pPr>
      <w:numPr>
        <w:numId w:val="7"/>
      </w:numPr>
    </w:pPr>
  </w:style>
  <w:style w:type="paragraph" w:styleId="List2">
    <w:name w:val="List 2"/>
    <w:basedOn w:val="BodyText"/>
    <w:rsid w:val="002E0072"/>
    <w:pPr>
      <w:tabs>
        <w:tab w:val="left" w:pos="680"/>
      </w:tabs>
      <w:spacing w:before="60" w:after="60"/>
      <w:ind w:left="680" w:hanging="340"/>
    </w:pPr>
  </w:style>
  <w:style w:type="paragraph" w:styleId="List3">
    <w:name w:val="List 3"/>
    <w:basedOn w:val="BodyText"/>
    <w:rsid w:val="002E0072"/>
    <w:pPr>
      <w:tabs>
        <w:tab w:val="left" w:pos="1021"/>
      </w:tabs>
      <w:spacing w:before="60" w:after="60"/>
      <w:ind w:left="1020" w:hanging="340"/>
    </w:pPr>
  </w:style>
  <w:style w:type="paragraph" w:styleId="List4">
    <w:name w:val="List 4"/>
    <w:basedOn w:val="BodyText"/>
    <w:rsid w:val="002E0072"/>
    <w:pPr>
      <w:tabs>
        <w:tab w:val="left" w:pos="1361"/>
      </w:tabs>
      <w:spacing w:before="60" w:after="60"/>
      <w:ind w:left="1361" w:hanging="340"/>
    </w:pPr>
  </w:style>
  <w:style w:type="paragraph" w:styleId="List5">
    <w:name w:val="List 5"/>
    <w:basedOn w:val="BodyText"/>
    <w:rsid w:val="002E0072"/>
    <w:pPr>
      <w:tabs>
        <w:tab w:val="left" w:pos="1701"/>
      </w:tabs>
      <w:spacing w:before="60" w:after="60"/>
      <w:ind w:left="1701" w:hanging="340"/>
    </w:pPr>
  </w:style>
  <w:style w:type="paragraph" w:styleId="ListBullet3">
    <w:name w:val="List Bullet 3"/>
    <w:basedOn w:val="List3"/>
    <w:rsid w:val="002E0072"/>
    <w:pPr>
      <w:numPr>
        <w:numId w:val="14"/>
      </w:numPr>
      <w:tabs>
        <w:tab w:val="clear" w:pos="1021"/>
      </w:tabs>
      <w:ind w:left="1037" w:hanging="357"/>
    </w:pPr>
  </w:style>
  <w:style w:type="paragraph" w:styleId="ListBullet4">
    <w:name w:val="List Bullet 4"/>
    <w:basedOn w:val="List4"/>
    <w:rsid w:val="002E0072"/>
    <w:pPr>
      <w:numPr>
        <w:numId w:val="2"/>
      </w:numPr>
    </w:pPr>
  </w:style>
  <w:style w:type="paragraph" w:styleId="ListBullet5">
    <w:name w:val="List Bullet 5"/>
    <w:basedOn w:val="List5"/>
    <w:rsid w:val="002E0072"/>
    <w:pPr>
      <w:numPr>
        <w:numId w:val="3"/>
      </w:numPr>
    </w:pPr>
  </w:style>
  <w:style w:type="paragraph" w:styleId="ListContinue2">
    <w:name w:val="List Continue 2"/>
    <w:basedOn w:val="List2"/>
    <w:rsid w:val="002E0072"/>
    <w:pPr>
      <w:ind w:firstLine="0"/>
    </w:pPr>
  </w:style>
  <w:style w:type="paragraph" w:styleId="ListContinue3">
    <w:name w:val="List Continue 3"/>
    <w:basedOn w:val="List3"/>
    <w:rsid w:val="002E0072"/>
    <w:pPr>
      <w:ind w:left="1021" w:firstLine="0"/>
    </w:pPr>
  </w:style>
  <w:style w:type="paragraph" w:styleId="ListContinue4">
    <w:name w:val="List Continue 4"/>
    <w:basedOn w:val="List4"/>
    <w:rsid w:val="002E0072"/>
    <w:pPr>
      <w:ind w:firstLine="0"/>
    </w:pPr>
  </w:style>
  <w:style w:type="paragraph" w:styleId="ListContinue5">
    <w:name w:val="List Continue 5"/>
    <w:basedOn w:val="List5"/>
    <w:rsid w:val="002E0072"/>
    <w:pPr>
      <w:ind w:firstLine="0"/>
    </w:pPr>
  </w:style>
  <w:style w:type="paragraph" w:styleId="ListNumber3">
    <w:name w:val="List Number 3"/>
    <w:basedOn w:val="List3"/>
    <w:rsid w:val="002E0072"/>
    <w:pPr>
      <w:numPr>
        <w:numId w:val="4"/>
      </w:numPr>
    </w:pPr>
  </w:style>
  <w:style w:type="paragraph" w:styleId="ListNumber4">
    <w:name w:val="List Number 4"/>
    <w:basedOn w:val="List4"/>
    <w:rsid w:val="002E0072"/>
    <w:pPr>
      <w:numPr>
        <w:numId w:val="5"/>
      </w:numPr>
    </w:pPr>
  </w:style>
  <w:style w:type="paragraph" w:styleId="ListNumber5">
    <w:name w:val="List Number 5"/>
    <w:basedOn w:val="List5"/>
    <w:rsid w:val="002E0072"/>
    <w:pPr>
      <w:numPr>
        <w:numId w:val="6"/>
      </w:numPr>
    </w:pPr>
  </w:style>
  <w:style w:type="paragraph" w:styleId="BlockText">
    <w:name w:val="Block Text"/>
    <w:basedOn w:val="Normal"/>
    <w:rsid w:val="002E0072"/>
    <w:pPr>
      <w:spacing w:after="120"/>
      <w:ind w:left="1440" w:right="1440"/>
    </w:pPr>
  </w:style>
  <w:style w:type="character" w:customStyle="1" w:styleId="Subscript">
    <w:name w:val="Subscript"/>
    <w:basedOn w:val="DefaultParagraphFont"/>
    <w:rsid w:val="002E0072"/>
    <w:rPr>
      <w:sz w:val="16"/>
      <w:vertAlign w:val="subscript"/>
    </w:rPr>
  </w:style>
  <w:style w:type="character" w:customStyle="1" w:styleId="Superscript">
    <w:name w:val="Superscript"/>
    <w:basedOn w:val="DefaultParagraphFont"/>
    <w:rsid w:val="002E0072"/>
    <w:rPr>
      <w:sz w:val="16"/>
      <w:vertAlign w:val="superscript"/>
    </w:rPr>
  </w:style>
  <w:style w:type="character" w:customStyle="1" w:styleId="Symbols">
    <w:name w:val="Symbols"/>
    <w:basedOn w:val="DefaultParagraphFont"/>
    <w:rsid w:val="002E0072"/>
    <w:rPr>
      <w:rFonts w:ascii="Symbol" w:hAnsi="Symbol"/>
    </w:rPr>
  </w:style>
  <w:style w:type="character" w:customStyle="1" w:styleId="MenuOptions">
    <w:name w:val="Menu Options"/>
    <w:basedOn w:val="DefaultParagraphFont"/>
    <w:rsid w:val="002E0072"/>
    <w:rPr>
      <w:rFonts w:ascii="Arial Narrow" w:hAnsi="Arial Narrow"/>
      <w:smallCaps/>
    </w:rPr>
  </w:style>
  <w:style w:type="character" w:customStyle="1" w:styleId="Buttons">
    <w:name w:val="Buttons"/>
    <w:basedOn w:val="DefaultParagraphFont"/>
    <w:rsid w:val="002E0072"/>
    <w:rPr>
      <w:b/>
    </w:rPr>
  </w:style>
  <w:style w:type="character" w:customStyle="1" w:styleId="Underlined">
    <w:name w:val="Underlined"/>
    <w:basedOn w:val="DefaultParagraphFont"/>
    <w:rsid w:val="002E0072"/>
    <w:rPr>
      <w:u w:val="single"/>
    </w:rPr>
  </w:style>
  <w:style w:type="paragraph" w:customStyle="1" w:styleId="TableBodyTextRight">
    <w:name w:val="Table Body Text Right"/>
    <w:basedOn w:val="TableBodyText"/>
    <w:rsid w:val="002E0072"/>
    <w:pPr>
      <w:widowControl w:val="0"/>
      <w:autoSpaceDE w:val="0"/>
      <w:autoSpaceDN w:val="0"/>
      <w:adjustRightInd w:val="0"/>
      <w:jc w:val="right"/>
    </w:pPr>
    <w:rPr>
      <w:rFonts w:cs="Arial"/>
      <w:szCs w:val="18"/>
    </w:rPr>
  </w:style>
  <w:style w:type="paragraph" w:customStyle="1" w:styleId="CopyrightText">
    <w:name w:val="Copyright Text"/>
    <w:basedOn w:val="BodyText"/>
    <w:rsid w:val="002E0072"/>
    <w:rPr>
      <w:sz w:val="18"/>
    </w:rPr>
  </w:style>
  <w:style w:type="paragraph" w:customStyle="1" w:styleId="BodySmallRight">
    <w:name w:val="Body Small Right"/>
    <w:basedOn w:val="BodyTextRight"/>
    <w:rsid w:val="002E0072"/>
    <w:rPr>
      <w:sz w:val="18"/>
      <w:szCs w:val="18"/>
    </w:rPr>
  </w:style>
  <w:style w:type="paragraph" w:customStyle="1" w:styleId="MarginEdition">
    <w:name w:val="Margin Edition"/>
    <w:basedOn w:val="MarginNote"/>
    <w:rsid w:val="002E0072"/>
    <w:pPr>
      <w:spacing w:before="0" w:after="0"/>
    </w:pPr>
    <w:rPr>
      <w:rFonts w:ascii="Times New Roman" w:hAnsi="Times New Roman"/>
      <w:color w:val="999999"/>
    </w:rPr>
  </w:style>
  <w:style w:type="paragraph" w:customStyle="1" w:styleId="Spacer">
    <w:name w:val="Spacer"/>
    <w:basedOn w:val="Normal"/>
    <w:rsid w:val="002E0072"/>
    <w:rPr>
      <w:sz w:val="2"/>
      <w:szCs w:val="2"/>
    </w:rPr>
  </w:style>
  <w:style w:type="character" w:customStyle="1" w:styleId="Small">
    <w:name w:val="Small"/>
    <w:basedOn w:val="DefaultParagraphFont"/>
    <w:rsid w:val="002E0072"/>
    <w:rPr>
      <w:sz w:val="16"/>
    </w:rPr>
  </w:style>
  <w:style w:type="paragraph" w:customStyle="1" w:styleId="WideTable">
    <w:name w:val="Wide Table"/>
    <w:basedOn w:val="Normal"/>
    <w:rsid w:val="002E0072"/>
    <w:pPr>
      <w:ind w:left="-1418"/>
    </w:pPr>
    <w:rPr>
      <w:sz w:val="2"/>
      <w:szCs w:val="2"/>
    </w:rPr>
  </w:style>
  <w:style w:type="character" w:styleId="PageNumber">
    <w:name w:val="page number"/>
    <w:basedOn w:val="DefaultParagraphFont"/>
    <w:rsid w:val="002E0072"/>
  </w:style>
  <w:style w:type="paragraph" w:styleId="Quote">
    <w:name w:val="Quote"/>
    <w:basedOn w:val="Heading1"/>
    <w:link w:val="QuoteChar"/>
    <w:qFormat/>
    <w:rsid w:val="002E0072"/>
    <w:rPr>
      <w:b w:val="0"/>
      <w:sz w:val="72"/>
      <w:szCs w:val="72"/>
      <w:lang w:val="en-NZ"/>
    </w:rPr>
  </w:style>
  <w:style w:type="character" w:customStyle="1" w:styleId="QuoteChar">
    <w:name w:val="Quote Char"/>
    <w:basedOn w:val="DefaultParagraphFont"/>
    <w:link w:val="Quote"/>
    <w:rsid w:val="002E0072"/>
    <w:rPr>
      <w:rFonts w:ascii="Times New Roman" w:eastAsia="Times New Roman" w:hAnsi="Times New Roman" w:cs="Times New Roman"/>
      <w:sz w:val="72"/>
      <w:szCs w:val="72"/>
      <w:lang w:val="en-NZ" w:eastAsia="en-US"/>
    </w:rPr>
  </w:style>
  <w:style w:type="paragraph" w:customStyle="1" w:styleId="ForcePageBreak">
    <w:name w:val="ForcePageBreak"/>
    <w:basedOn w:val="AllowPageBreak"/>
    <w:rsid w:val="002E0072"/>
    <w:pPr>
      <w:pageBreakBefore/>
    </w:pPr>
  </w:style>
  <w:style w:type="paragraph" w:customStyle="1" w:styleId="Border">
    <w:name w:val="Border"/>
    <w:basedOn w:val="Normal"/>
    <w:qFormat/>
    <w:rsid w:val="002E0072"/>
    <w:pPr>
      <w:pBdr>
        <w:top w:val="single" w:sz="18" w:space="1" w:color="auto"/>
      </w:pBdr>
    </w:pPr>
    <w:rPr>
      <w:rFonts w:ascii="Times New Roman" w:hAnsi="Times New Roman"/>
      <w:color w:val="FFFFFF"/>
      <w:sz w:val="2"/>
    </w:rPr>
  </w:style>
  <w:style w:type="character" w:styleId="IntenseEmphasis">
    <w:name w:val="Intense Emphasis"/>
    <w:basedOn w:val="DefaultParagraphFont"/>
    <w:uiPriority w:val="21"/>
    <w:qFormat/>
    <w:rsid w:val="002E0072"/>
    <w:rPr>
      <w:b/>
      <w:bCs/>
      <w:i/>
      <w:iCs/>
      <w:color w:val="auto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E0072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E0072"/>
    <w:rPr>
      <w:rFonts w:ascii="Courier New" w:eastAsia="Times New Roman" w:hAnsi="Courier New" w:cs="Times New Roman"/>
      <w:b/>
      <w:bCs/>
      <w:i/>
      <w:iCs/>
      <w:szCs w:val="20"/>
      <w:lang w:eastAsia="en-US"/>
    </w:rPr>
  </w:style>
  <w:style w:type="character" w:styleId="SubtleReference">
    <w:name w:val="Subtle Reference"/>
    <w:basedOn w:val="DefaultParagraphFont"/>
    <w:uiPriority w:val="31"/>
    <w:qFormat/>
    <w:rsid w:val="002E0072"/>
    <w:rPr>
      <w:smallCaps/>
      <w:color w:val="auto"/>
      <w:u w:val="single"/>
    </w:rPr>
  </w:style>
  <w:style w:type="character" w:styleId="IntenseReference">
    <w:name w:val="Intense Reference"/>
    <w:basedOn w:val="DefaultParagraphFont"/>
    <w:uiPriority w:val="32"/>
    <w:qFormat/>
    <w:rsid w:val="002E0072"/>
    <w:rPr>
      <w:b/>
      <w:bCs/>
      <w:smallCaps/>
      <w:color w:val="auto"/>
      <w:spacing w:val="5"/>
      <w:u w:val="single"/>
    </w:rPr>
  </w:style>
  <w:style w:type="paragraph" w:customStyle="1" w:styleId="2ColumnHeading">
    <w:name w:val="2Column Heading"/>
    <w:basedOn w:val="BodyText"/>
    <w:qFormat/>
    <w:rsid w:val="002E0072"/>
    <w:pPr>
      <w:spacing w:after="60"/>
      <w:ind w:left="-2268"/>
    </w:pPr>
    <w:rPr>
      <w:b/>
    </w:rPr>
  </w:style>
  <w:style w:type="paragraph" w:customStyle="1" w:styleId="Heading1TOC">
    <w:name w:val="Heading1 TOC"/>
    <w:basedOn w:val="Normal"/>
    <w:qFormat/>
    <w:rsid w:val="002E0072"/>
    <w:pPr>
      <w:spacing w:before="240" w:after="120"/>
    </w:pPr>
    <w:rPr>
      <w:rFonts w:ascii="Times New Roman" w:hAnsi="Times New Roman"/>
      <w:b/>
      <w:sz w:val="32"/>
    </w:rPr>
  </w:style>
  <w:style w:type="paragraph" w:customStyle="1" w:styleId="Heading2TOC">
    <w:name w:val="Heading2 TOC"/>
    <w:basedOn w:val="Normal"/>
    <w:qFormat/>
    <w:rsid w:val="002E0072"/>
    <w:pPr>
      <w:spacing w:before="240" w:after="60"/>
    </w:pPr>
    <w:rPr>
      <w:rFonts w:ascii="Times New Roman" w:hAnsi="Times New Roman"/>
      <w:b/>
      <w:sz w:val="28"/>
    </w:rPr>
  </w:style>
  <w:style w:type="character" w:customStyle="1" w:styleId="Underline">
    <w:name w:val="Underline"/>
    <w:basedOn w:val="DefaultParagraphFont"/>
    <w:qFormat/>
    <w:rsid w:val="002E0072"/>
    <w:rPr>
      <w:u w:val="single"/>
    </w:rPr>
  </w:style>
  <w:style w:type="paragraph" w:styleId="BalloonText">
    <w:name w:val="Balloon Text"/>
    <w:basedOn w:val="Normal"/>
    <w:link w:val="BalloonTextChar"/>
    <w:rsid w:val="002E007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E0072"/>
    <w:rPr>
      <w:rFonts w:ascii="Tahoma" w:eastAsia="Times New Roman" w:hAnsi="Tahoma" w:cs="Tahoma"/>
      <w:sz w:val="16"/>
      <w:szCs w:val="16"/>
      <w:lang w:eastAsia="en-US"/>
    </w:rPr>
  </w:style>
  <w:style w:type="paragraph" w:styleId="BodyTextFirstIndent">
    <w:name w:val="Body Text First Indent"/>
    <w:basedOn w:val="BodyText"/>
    <w:link w:val="BodyTextFirstIndentChar"/>
    <w:rsid w:val="002E0072"/>
    <w:pPr>
      <w:spacing w:before="0" w:after="0"/>
      <w:ind w:firstLine="360"/>
      <w:contextualSpacing w:val="0"/>
    </w:pPr>
    <w:rPr>
      <w:rFonts w:ascii="Courier New" w:hAnsi="Courier New"/>
      <w:szCs w:val="20"/>
    </w:rPr>
  </w:style>
  <w:style w:type="character" w:customStyle="1" w:styleId="BodyTextFirstIndentChar">
    <w:name w:val="Body Text First Indent Char"/>
    <w:basedOn w:val="BodyTextChar"/>
    <w:link w:val="BodyTextFirstIndent"/>
    <w:rsid w:val="002E0072"/>
    <w:rPr>
      <w:rFonts w:ascii="Courier New" w:eastAsia="Times New Roman" w:hAnsi="Courier New" w:cs="Times New Roman"/>
      <w:sz w:val="24"/>
      <w:szCs w:val="20"/>
      <w:lang w:eastAsia="en-US"/>
    </w:rPr>
  </w:style>
  <w:style w:type="character" w:customStyle="1" w:styleId="SpecialBold2">
    <w:name w:val="Special Bold 2"/>
    <w:basedOn w:val="SpecialBold"/>
    <w:uiPriority w:val="1"/>
    <w:qFormat/>
    <w:rsid w:val="002E0072"/>
    <w:rPr>
      <w:b/>
      <w:color w:val="660033"/>
      <w:spacing w:val="0"/>
    </w:rPr>
  </w:style>
  <w:style w:type="paragraph" w:customStyle="1" w:styleId="Nameditemlist">
    <w:name w:val="Named item list"/>
    <w:basedOn w:val="BodyText"/>
    <w:qFormat/>
    <w:rsid w:val="002E0072"/>
    <w:pPr>
      <w:keepNext w:val="0"/>
      <w:tabs>
        <w:tab w:val="left" w:pos="2835"/>
      </w:tabs>
      <w:ind w:left="2835" w:hanging="2835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1677</Words>
  <Characters>11094</Characters>
  <Application>Microsoft Office Word</Application>
  <DocSecurity>0</DocSecurity>
  <Lines>92</Lines>
  <Paragraphs>25</Paragraphs>
  <ScaleCrop>false</ScaleCrop>
  <Company>Author-it Software Corporation Ltd.</Company>
  <LinksUpToDate>false</LinksUpToDate>
  <CharactersWithSpaces>12746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FNS41811 Certificate IV in Financial Services</dc:title>
  <dc:subject>Approved</dc:subject>
  <dc:creator>Innovation and Business Skills Australia</dc:creator>
  <cp:keywords>Release: 2</cp:keywords>
  <dc:description>Copyright © 1996-2007 Author-it Software Corporation Ltd., all rights reserved.</dc:description>
  <cp:lastModifiedBy>Student</cp:lastModifiedBy>
  <cp:revision>2</cp:revision>
  <dcterms:created xsi:type="dcterms:W3CDTF">2012-03-31T11:34:00Z</dcterms:created>
  <dcterms:modified xsi:type="dcterms:W3CDTF">2012-03-31T11:34:00Z</dcterms:modified>
</cp:coreProperties>
</file>